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4C6115A" w:rsidR="008909F4" w:rsidRPr="00AF1EE7" w:rsidRDefault="00B677D5" w:rsidP="00C32E97">
      <w:pPr>
        <w:spacing w:before="360"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1E3F1A58" w:rsidR="00C321D5" w:rsidRPr="003465E1"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r>
        <w:rPr>
          <w:rFonts w:ascii="Arial" w:hAnsi="Arial" w:cs="Arial"/>
          <w:b/>
          <w:bCs/>
          <w:color w:val="0B5294" w:themeColor="accent1" w:themeShade="BF"/>
          <w:sz w:val="44"/>
          <w:szCs w:val="44"/>
        </w:rPr>
        <w:t xml:space="preserve"> </w:t>
      </w:r>
    </w:p>
    <w:p w14:paraId="02AD6888" w14:textId="77777777" w:rsidR="005876DC" w:rsidRDefault="005876DC" w:rsidP="00766534">
      <w:pPr>
        <w:jc w:val="center"/>
        <w:rPr>
          <w:rFonts w:ascii="Arial" w:eastAsia="MS Mincho" w:hAnsi="Arial" w:cs="Arial"/>
          <w:color w:val="000000"/>
          <w:sz w:val="31"/>
          <w:szCs w:val="31"/>
          <w:lang w:eastAsia="ja-JP"/>
        </w:rPr>
      </w:pPr>
    </w:p>
    <w:p w14:paraId="58F54F98" w14:textId="3DD07F38" w:rsidR="00766534" w:rsidRDefault="00766534" w:rsidP="00766534">
      <w:pPr>
        <w:jc w:val="center"/>
        <w:rPr>
          <w:rFonts w:ascii="Arial" w:eastAsia="MS Mincho" w:hAnsi="Arial" w:cs="Arial"/>
          <w:color w:val="000000"/>
          <w:sz w:val="31"/>
          <w:szCs w:val="31"/>
          <w:lang w:eastAsia="ja-JP"/>
        </w:rPr>
      </w:pPr>
      <w:r>
        <w:rPr>
          <w:rFonts w:ascii="Arial" w:eastAsia="MS Mincho" w:hAnsi="Arial" w:cs="Arial"/>
          <w:color w:val="000000"/>
          <w:sz w:val="31"/>
          <w:szCs w:val="31"/>
          <w:lang w:eastAsia="ja-JP"/>
        </w:rPr>
        <w:t>77</w:t>
      </w:r>
      <w:r w:rsidRPr="00115424">
        <w:rPr>
          <w:rFonts w:ascii="Arial" w:eastAsia="MS Mincho" w:hAnsi="Arial" w:cs="Arial"/>
          <w:color w:val="000000"/>
          <w:sz w:val="31"/>
          <w:szCs w:val="31"/>
          <w:lang w:eastAsia="ja-JP"/>
        </w:rPr>
        <w:t xml:space="preserve">. VÝZVA IROP – ZELENÁ INFRASTRUKTURA </w:t>
      </w:r>
      <w:r>
        <w:rPr>
          <w:rFonts w:ascii="Arial" w:eastAsia="MS Mincho" w:hAnsi="Arial" w:cs="Arial"/>
          <w:color w:val="000000"/>
          <w:sz w:val="31"/>
          <w:szCs w:val="31"/>
          <w:lang w:eastAsia="ja-JP"/>
        </w:rPr>
        <w:t xml:space="preserve">                       </w:t>
      </w:r>
      <w:r w:rsidRPr="00115424">
        <w:rPr>
          <w:rFonts w:ascii="Arial" w:eastAsia="MS Mincho" w:hAnsi="Arial" w:cs="Arial"/>
          <w:color w:val="000000"/>
          <w:sz w:val="31"/>
          <w:szCs w:val="31"/>
          <w:lang w:eastAsia="ja-JP"/>
        </w:rPr>
        <w:t>–</w:t>
      </w:r>
      <w:r>
        <w:rPr>
          <w:rFonts w:ascii="Arial" w:eastAsia="MS Mincho" w:hAnsi="Arial" w:cs="Arial"/>
          <w:color w:val="000000"/>
          <w:sz w:val="31"/>
          <w:szCs w:val="31"/>
          <w:lang w:eastAsia="ja-JP"/>
        </w:rPr>
        <w:t xml:space="preserve"> </w:t>
      </w:r>
      <w:r w:rsidRPr="00115424">
        <w:rPr>
          <w:rFonts w:ascii="Arial" w:eastAsia="MS Mincho" w:hAnsi="Arial" w:cs="Arial"/>
          <w:color w:val="000000"/>
          <w:sz w:val="31"/>
          <w:szCs w:val="31"/>
          <w:lang w:eastAsia="ja-JP"/>
        </w:rPr>
        <w:t>SC 2.2 (</w:t>
      </w:r>
      <w:r>
        <w:rPr>
          <w:rFonts w:ascii="Arial" w:eastAsia="MS Mincho" w:hAnsi="Arial" w:cs="Arial"/>
          <w:color w:val="000000"/>
          <w:sz w:val="31"/>
          <w:szCs w:val="31"/>
          <w:lang w:eastAsia="ja-JP"/>
        </w:rPr>
        <w:t>ITI</w:t>
      </w:r>
      <w:r w:rsidRPr="00115424">
        <w:rPr>
          <w:rFonts w:ascii="Arial" w:eastAsia="MS Mincho" w:hAnsi="Arial" w:cs="Arial"/>
          <w:color w:val="000000"/>
          <w:sz w:val="31"/>
          <w:szCs w:val="31"/>
          <w:lang w:eastAsia="ja-JP"/>
        </w:rPr>
        <w:t>)</w:t>
      </w:r>
    </w:p>
    <w:p w14:paraId="35BA57A4" w14:textId="63505DC6" w:rsidR="00653955" w:rsidRDefault="00653955" w:rsidP="0028208C">
      <w:pPr>
        <w:jc w:val="center"/>
        <w:rPr>
          <w:rFonts w:ascii="Arial" w:hAnsi="Arial" w:cs="Arial"/>
          <w:caps/>
          <w:color w:val="7F7F7F" w:themeColor="text1" w:themeTint="80"/>
          <w:sz w:val="24"/>
          <w:szCs w:val="24"/>
        </w:rPr>
      </w:pPr>
    </w:p>
    <w:p w14:paraId="1D2A5DFB" w14:textId="77777777" w:rsidR="001226C8" w:rsidRDefault="001226C8" w:rsidP="0028208C">
      <w:pPr>
        <w:jc w:val="center"/>
        <w:rPr>
          <w:rFonts w:ascii="Arial" w:hAnsi="Arial" w:cs="Arial"/>
          <w:caps/>
          <w:color w:val="7F7F7F" w:themeColor="text1" w:themeTint="80"/>
          <w:sz w:val="24"/>
          <w:szCs w:val="24"/>
        </w:rPr>
      </w:pPr>
    </w:p>
    <w:p w14:paraId="38C9C578" w14:textId="6329F6E9" w:rsidR="00356501" w:rsidRDefault="0028208C" w:rsidP="0028208C">
      <w:pPr>
        <w:jc w:val="center"/>
        <w:rPr>
          <w:rFonts w:ascii="Arial" w:hAnsi="Arial" w:cs="Arial"/>
          <w:caps/>
          <w:color w:val="7F7F7F" w:themeColor="text1" w:themeTint="80"/>
          <w:sz w:val="32"/>
          <w:szCs w:val="32"/>
        </w:rPr>
        <w:sectPr w:rsidR="00356501" w:rsidSect="0028208C">
          <w:headerReference w:type="default" r:id="rId12"/>
          <w:footerReference w:type="default" r:id="rId13"/>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481CF1">
        <w:rPr>
          <w:rFonts w:ascii="Arial" w:hAnsi="Arial" w:cs="Arial"/>
          <w:caps/>
          <w:color w:val="7F7F7F" w:themeColor="text1" w:themeTint="80"/>
          <w:sz w:val="32"/>
          <w:szCs w:val="32"/>
        </w:rPr>
        <w:t xml:space="preserve"> 4</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19767F3B" w:rsidR="0051543C" w:rsidRDefault="00BC177C" w:rsidP="00C87CC5">
          <w:pPr>
            <w:pStyle w:val="Nadpisobsahu"/>
            <w:tabs>
              <w:tab w:val="left" w:pos="750"/>
              <w:tab w:val="left" w:pos="3150"/>
            </w:tabs>
          </w:pPr>
          <w:r>
            <w:rPr>
              <w:rFonts w:asciiTheme="minorHAnsi" w:eastAsiaTheme="minorHAnsi" w:hAnsiTheme="minorHAnsi" w:cstheme="minorBidi"/>
              <w:color w:val="auto"/>
              <w:sz w:val="22"/>
              <w:szCs w:val="22"/>
              <w:lang w:eastAsia="en-US"/>
            </w:rPr>
            <w:tab/>
          </w:r>
          <w:r>
            <w:rPr>
              <w:rFonts w:asciiTheme="minorHAnsi" w:eastAsiaTheme="minorHAnsi" w:hAnsiTheme="minorHAnsi" w:cstheme="minorBidi"/>
              <w:color w:val="auto"/>
              <w:sz w:val="22"/>
              <w:szCs w:val="22"/>
              <w:lang w:eastAsia="en-US"/>
            </w:rPr>
            <w:tab/>
          </w:r>
        </w:p>
        <w:p w14:paraId="61BDC968" w14:textId="0E2ABEB9" w:rsidR="000B177B" w:rsidRDefault="0051543C">
          <w:pPr>
            <w:pStyle w:val="Obsah1"/>
            <w:tabs>
              <w:tab w:val="left" w:pos="480"/>
              <w:tab w:val="right" w:leader="dot" w:pos="9062"/>
            </w:tabs>
            <w:rPr>
              <w:rFonts w:eastAsiaTheme="minorEastAsia"/>
              <w:noProof/>
              <w:kern w:val="2"/>
              <w:sz w:val="24"/>
              <w:szCs w:val="24"/>
              <w:lang w:eastAsia="cs-CZ"/>
              <w14:ligatures w14:val="standardContextual"/>
            </w:rPr>
          </w:pPr>
          <w:r>
            <w:fldChar w:fldCharType="begin"/>
          </w:r>
          <w:r>
            <w:instrText xml:space="preserve"> TOC \o "1-3" \h \z \u </w:instrText>
          </w:r>
          <w:r>
            <w:fldChar w:fldCharType="separate"/>
          </w:r>
          <w:hyperlink w:anchor="_Toc193706122" w:history="1">
            <w:r w:rsidR="000B177B" w:rsidRPr="00044426">
              <w:rPr>
                <w:rStyle w:val="Hypertextovodkaz"/>
                <w:rFonts w:ascii="Arial" w:hAnsi="Arial" w:cs="Arial"/>
                <w:caps/>
                <w:noProof/>
              </w:rPr>
              <w:t>1.</w:t>
            </w:r>
            <w:r w:rsidR="000B177B">
              <w:rPr>
                <w:rFonts w:eastAsiaTheme="minorEastAsia"/>
                <w:noProof/>
                <w:kern w:val="2"/>
                <w:sz w:val="24"/>
                <w:szCs w:val="24"/>
                <w:lang w:eastAsia="cs-CZ"/>
                <w14:ligatures w14:val="standardContextual"/>
              </w:rPr>
              <w:tab/>
            </w:r>
            <w:r w:rsidR="000B177B" w:rsidRPr="00044426">
              <w:rPr>
                <w:rStyle w:val="Hypertextovodkaz"/>
                <w:rFonts w:ascii="Arial" w:hAnsi="Arial" w:cs="Arial"/>
                <w:caps/>
                <w:noProof/>
              </w:rPr>
              <w:t>ÚVODNÍ INFORMACE o zpracovateli studie proveditelnosti</w:t>
            </w:r>
            <w:r w:rsidR="000B177B">
              <w:rPr>
                <w:noProof/>
                <w:webHidden/>
              </w:rPr>
              <w:tab/>
            </w:r>
            <w:r w:rsidR="000B177B">
              <w:rPr>
                <w:noProof/>
                <w:webHidden/>
              </w:rPr>
              <w:fldChar w:fldCharType="begin"/>
            </w:r>
            <w:r w:rsidR="000B177B">
              <w:rPr>
                <w:noProof/>
                <w:webHidden/>
              </w:rPr>
              <w:instrText xml:space="preserve"> PAGEREF _Toc193706122 \h </w:instrText>
            </w:r>
            <w:r w:rsidR="000B177B">
              <w:rPr>
                <w:noProof/>
                <w:webHidden/>
              </w:rPr>
            </w:r>
            <w:r w:rsidR="000B177B">
              <w:rPr>
                <w:noProof/>
                <w:webHidden/>
              </w:rPr>
              <w:fldChar w:fldCharType="separate"/>
            </w:r>
            <w:r w:rsidR="000B177B">
              <w:rPr>
                <w:noProof/>
                <w:webHidden/>
              </w:rPr>
              <w:t>4</w:t>
            </w:r>
            <w:r w:rsidR="000B177B">
              <w:rPr>
                <w:noProof/>
                <w:webHidden/>
              </w:rPr>
              <w:fldChar w:fldCharType="end"/>
            </w:r>
          </w:hyperlink>
        </w:p>
        <w:p w14:paraId="48E48002" w14:textId="121BB1A1" w:rsidR="000B177B" w:rsidRDefault="000B177B">
          <w:pPr>
            <w:pStyle w:val="Obsah1"/>
            <w:tabs>
              <w:tab w:val="left" w:pos="480"/>
              <w:tab w:val="right" w:leader="dot" w:pos="9062"/>
            </w:tabs>
            <w:rPr>
              <w:rFonts w:eastAsiaTheme="minorEastAsia"/>
              <w:noProof/>
              <w:kern w:val="2"/>
              <w:sz w:val="24"/>
              <w:szCs w:val="24"/>
              <w:lang w:eastAsia="cs-CZ"/>
              <w14:ligatures w14:val="standardContextual"/>
            </w:rPr>
          </w:pPr>
          <w:hyperlink w:anchor="_Toc193706123" w:history="1">
            <w:r w:rsidRPr="00044426">
              <w:rPr>
                <w:rStyle w:val="Hypertextovodkaz"/>
                <w:rFonts w:ascii="Arial" w:hAnsi="Arial" w:cs="Arial"/>
                <w:caps/>
                <w:noProof/>
              </w:rPr>
              <w:t>2.</w:t>
            </w:r>
            <w:r>
              <w:rPr>
                <w:rFonts w:eastAsiaTheme="minorEastAsia"/>
                <w:noProof/>
                <w:kern w:val="2"/>
                <w:sz w:val="24"/>
                <w:szCs w:val="24"/>
                <w:lang w:eastAsia="cs-CZ"/>
                <w14:ligatures w14:val="standardContextual"/>
              </w:rPr>
              <w:tab/>
            </w:r>
            <w:r w:rsidRPr="00044426">
              <w:rPr>
                <w:rStyle w:val="Hypertextovodkaz"/>
                <w:rFonts w:ascii="Arial" w:hAnsi="Arial" w:cs="Arial"/>
                <w:caps/>
                <w:noProof/>
              </w:rPr>
              <w:t>ZÁKLADNÍ INFORMACE O ŽADATELI</w:t>
            </w:r>
            <w:r>
              <w:rPr>
                <w:noProof/>
                <w:webHidden/>
              </w:rPr>
              <w:tab/>
            </w:r>
            <w:r>
              <w:rPr>
                <w:noProof/>
                <w:webHidden/>
              </w:rPr>
              <w:fldChar w:fldCharType="begin"/>
            </w:r>
            <w:r>
              <w:rPr>
                <w:noProof/>
                <w:webHidden/>
              </w:rPr>
              <w:instrText xml:space="preserve"> PAGEREF _Toc193706123 \h </w:instrText>
            </w:r>
            <w:r>
              <w:rPr>
                <w:noProof/>
                <w:webHidden/>
              </w:rPr>
            </w:r>
            <w:r>
              <w:rPr>
                <w:noProof/>
                <w:webHidden/>
              </w:rPr>
              <w:fldChar w:fldCharType="separate"/>
            </w:r>
            <w:r>
              <w:rPr>
                <w:noProof/>
                <w:webHidden/>
              </w:rPr>
              <w:t>4</w:t>
            </w:r>
            <w:r>
              <w:rPr>
                <w:noProof/>
                <w:webHidden/>
              </w:rPr>
              <w:fldChar w:fldCharType="end"/>
            </w:r>
          </w:hyperlink>
        </w:p>
        <w:p w14:paraId="010FB5C8" w14:textId="3F75CE62" w:rsidR="000B177B" w:rsidRDefault="000B177B">
          <w:pPr>
            <w:pStyle w:val="Obsah1"/>
            <w:tabs>
              <w:tab w:val="left" w:pos="480"/>
              <w:tab w:val="right" w:leader="dot" w:pos="9062"/>
            </w:tabs>
            <w:rPr>
              <w:rFonts w:eastAsiaTheme="minorEastAsia"/>
              <w:noProof/>
              <w:kern w:val="2"/>
              <w:sz w:val="24"/>
              <w:szCs w:val="24"/>
              <w:lang w:eastAsia="cs-CZ"/>
              <w14:ligatures w14:val="standardContextual"/>
            </w:rPr>
          </w:pPr>
          <w:hyperlink w:anchor="_Toc193706124" w:history="1">
            <w:r w:rsidRPr="00044426">
              <w:rPr>
                <w:rStyle w:val="Hypertextovodkaz"/>
                <w:rFonts w:ascii="Arial" w:hAnsi="Arial" w:cs="Arial"/>
                <w:caps/>
                <w:noProof/>
              </w:rPr>
              <w:t>3.</w:t>
            </w:r>
            <w:r>
              <w:rPr>
                <w:rFonts w:eastAsiaTheme="minorEastAsia"/>
                <w:noProof/>
                <w:kern w:val="2"/>
                <w:sz w:val="24"/>
                <w:szCs w:val="24"/>
                <w:lang w:eastAsia="cs-CZ"/>
                <w14:ligatures w14:val="standardContextual"/>
              </w:rPr>
              <w:tab/>
            </w:r>
            <w:r w:rsidRPr="00044426">
              <w:rPr>
                <w:rStyle w:val="Hypertextovodkaz"/>
                <w:rFonts w:ascii="Arial" w:hAnsi="Arial" w:cs="Arial"/>
                <w:caps/>
                <w:noProof/>
              </w:rPr>
              <w:t>Charakteristika projektu a jeho soulad s programem</w:t>
            </w:r>
            <w:r>
              <w:rPr>
                <w:noProof/>
                <w:webHidden/>
              </w:rPr>
              <w:tab/>
            </w:r>
            <w:r>
              <w:rPr>
                <w:noProof/>
                <w:webHidden/>
              </w:rPr>
              <w:fldChar w:fldCharType="begin"/>
            </w:r>
            <w:r>
              <w:rPr>
                <w:noProof/>
                <w:webHidden/>
              </w:rPr>
              <w:instrText xml:space="preserve"> PAGEREF _Toc193706124 \h </w:instrText>
            </w:r>
            <w:r>
              <w:rPr>
                <w:noProof/>
                <w:webHidden/>
              </w:rPr>
            </w:r>
            <w:r>
              <w:rPr>
                <w:noProof/>
                <w:webHidden/>
              </w:rPr>
              <w:fldChar w:fldCharType="separate"/>
            </w:r>
            <w:r>
              <w:rPr>
                <w:noProof/>
                <w:webHidden/>
              </w:rPr>
              <w:t>4</w:t>
            </w:r>
            <w:r>
              <w:rPr>
                <w:noProof/>
                <w:webHidden/>
              </w:rPr>
              <w:fldChar w:fldCharType="end"/>
            </w:r>
          </w:hyperlink>
        </w:p>
        <w:p w14:paraId="52BD6018" w14:textId="2DF08B5C" w:rsidR="000B177B" w:rsidRDefault="000B177B">
          <w:pPr>
            <w:pStyle w:val="Obsah1"/>
            <w:tabs>
              <w:tab w:val="left" w:pos="480"/>
              <w:tab w:val="right" w:leader="dot" w:pos="9062"/>
            </w:tabs>
            <w:rPr>
              <w:rFonts w:eastAsiaTheme="minorEastAsia"/>
              <w:noProof/>
              <w:kern w:val="2"/>
              <w:sz w:val="24"/>
              <w:szCs w:val="24"/>
              <w:lang w:eastAsia="cs-CZ"/>
              <w14:ligatures w14:val="standardContextual"/>
            </w:rPr>
          </w:pPr>
          <w:hyperlink w:anchor="_Toc193706125" w:history="1">
            <w:r w:rsidRPr="00044426">
              <w:rPr>
                <w:rStyle w:val="Hypertextovodkaz"/>
                <w:rFonts w:ascii="Arial" w:hAnsi="Arial" w:cs="Arial"/>
                <w:caps/>
                <w:noProof/>
              </w:rPr>
              <w:t>4.</w:t>
            </w:r>
            <w:r>
              <w:rPr>
                <w:rFonts w:eastAsiaTheme="minorEastAsia"/>
                <w:noProof/>
                <w:kern w:val="2"/>
                <w:sz w:val="24"/>
                <w:szCs w:val="24"/>
                <w:lang w:eastAsia="cs-CZ"/>
                <w14:ligatures w14:val="standardContextual"/>
              </w:rPr>
              <w:tab/>
            </w:r>
            <w:r w:rsidRPr="00044426">
              <w:rPr>
                <w:rStyle w:val="Hypertextovodkaz"/>
                <w:rFonts w:ascii="Arial" w:hAnsi="Arial" w:cs="Arial"/>
                <w:caps/>
                <w:noProof/>
              </w:rPr>
              <w:t>Podrobný popis projektu</w:t>
            </w:r>
            <w:r>
              <w:rPr>
                <w:noProof/>
                <w:webHidden/>
              </w:rPr>
              <w:tab/>
            </w:r>
            <w:r>
              <w:rPr>
                <w:noProof/>
                <w:webHidden/>
              </w:rPr>
              <w:fldChar w:fldCharType="begin"/>
            </w:r>
            <w:r>
              <w:rPr>
                <w:noProof/>
                <w:webHidden/>
              </w:rPr>
              <w:instrText xml:space="preserve"> PAGEREF _Toc193706125 \h </w:instrText>
            </w:r>
            <w:r>
              <w:rPr>
                <w:noProof/>
                <w:webHidden/>
              </w:rPr>
            </w:r>
            <w:r>
              <w:rPr>
                <w:noProof/>
                <w:webHidden/>
              </w:rPr>
              <w:fldChar w:fldCharType="separate"/>
            </w:r>
            <w:r>
              <w:rPr>
                <w:noProof/>
                <w:webHidden/>
              </w:rPr>
              <w:t>6</w:t>
            </w:r>
            <w:r>
              <w:rPr>
                <w:noProof/>
                <w:webHidden/>
              </w:rPr>
              <w:fldChar w:fldCharType="end"/>
            </w:r>
          </w:hyperlink>
        </w:p>
        <w:p w14:paraId="461C5987" w14:textId="261BBE44" w:rsidR="000B177B" w:rsidRDefault="000B177B">
          <w:pPr>
            <w:pStyle w:val="Obsah1"/>
            <w:tabs>
              <w:tab w:val="left" w:pos="720"/>
              <w:tab w:val="right" w:leader="dot" w:pos="9062"/>
            </w:tabs>
            <w:rPr>
              <w:rFonts w:eastAsiaTheme="minorEastAsia"/>
              <w:noProof/>
              <w:kern w:val="2"/>
              <w:sz w:val="24"/>
              <w:szCs w:val="24"/>
              <w:lang w:eastAsia="cs-CZ"/>
              <w14:ligatures w14:val="standardContextual"/>
            </w:rPr>
          </w:pPr>
          <w:hyperlink w:anchor="_Toc193706126" w:history="1">
            <w:r w:rsidRPr="00044426">
              <w:rPr>
                <w:rStyle w:val="Hypertextovodkaz"/>
                <w:rFonts w:ascii="Arial" w:hAnsi="Arial" w:cs="Arial"/>
                <w:caps/>
                <w:noProof/>
              </w:rPr>
              <w:t>4.1</w:t>
            </w:r>
            <w:r>
              <w:rPr>
                <w:rFonts w:eastAsiaTheme="minorEastAsia"/>
                <w:noProof/>
                <w:kern w:val="2"/>
                <w:sz w:val="24"/>
                <w:szCs w:val="24"/>
                <w:lang w:eastAsia="cs-CZ"/>
                <w14:ligatures w14:val="standardContextual"/>
              </w:rPr>
              <w:tab/>
            </w:r>
            <w:r w:rsidRPr="00044426">
              <w:rPr>
                <w:rStyle w:val="Hypertextovodkaz"/>
                <w:rFonts w:ascii="Arial" w:hAnsi="Arial" w:cs="Arial"/>
                <w:caps/>
                <w:noProof/>
              </w:rPr>
              <w:t>PODROBNÝ POPIS výchozího stavu</w:t>
            </w:r>
            <w:r>
              <w:rPr>
                <w:noProof/>
                <w:webHidden/>
              </w:rPr>
              <w:tab/>
            </w:r>
            <w:r>
              <w:rPr>
                <w:noProof/>
                <w:webHidden/>
              </w:rPr>
              <w:fldChar w:fldCharType="begin"/>
            </w:r>
            <w:r>
              <w:rPr>
                <w:noProof/>
                <w:webHidden/>
              </w:rPr>
              <w:instrText xml:space="preserve"> PAGEREF _Toc193706126 \h </w:instrText>
            </w:r>
            <w:r>
              <w:rPr>
                <w:noProof/>
                <w:webHidden/>
              </w:rPr>
            </w:r>
            <w:r>
              <w:rPr>
                <w:noProof/>
                <w:webHidden/>
              </w:rPr>
              <w:fldChar w:fldCharType="separate"/>
            </w:r>
            <w:r>
              <w:rPr>
                <w:noProof/>
                <w:webHidden/>
              </w:rPr>
              <w:t>6</w:t>
            </w:r>
            <w:r>
              <w:rPr>
                <w:noProof/>
                <w:webHidden/>
              </w:rPr>
              <w:fldChar w:fldCharType="end"/>
            </w:r>
          </w:hyperlink>
        </w:p>
        <w:p w14:paraId="48A3690F" w14:textId="697DD1DA" w:rsidR="000B177B" w:rsidRDefault="000B177B">
          <w:pPr>
            <w:pStyle w:val="Obsah1"/>
            <w:tabs>
              <w:tab w:val="left" w:pos="720"/>
              <w:tab w:val="right" w:leader="dot" w:pos="9062"/>
            </w:tabs>
            <w:rPr>
              <w:rFonts w:eastAsiaTheme="minorEastAsia"/>
              <w:noProof/>
              <w:kern w:val="2"/>
              <w:sz w:val="24"/>
              <w:szCs w:val="24"/>
              <w:lang w:eastAsia="cs-CZ"/>
              <w14:ligatures w14:val="standardContextual"/>
            </w:rPr>
          </w:pPr>
          <w:hyperlink w:anchor="_Toc193706127" w:history="1">
            <w:r w:rsidRPr="00044426">
              <w:rPr>
                <w:rStyle w:val="Hypertextovodkaz"/>
                <w:rFonts w:ascii="Arial" w:hAnsi="Arial" w:cs="Arial"/>
                <w:noProof/>
              </w:rPr>
              <w:t>4.2</w:t>
            </w:r>
            <w:r>
              <w:rPr>
                <w:rFonts w:eastAsiaTheme="minorEastAsia"/>
                <w:noProof/>
                <w:kern w:val="2"/>
                <w:sz w:val="24"/>
                <w:szCs w:val="24"/>
                <w:lang w:eastAsia="cs-CZ"/>
                <w14:ligatures w14:val="standardContextual"/>
              </w:rPr>
              <w:tab/>
            </w:r>
            <w:r w:rsidRPr="00044426">
              <w:rPr>
                <w:rStyle w:val="Hypertextovodkaz"/>
                <w:rFonts w:ascii="Arial" w:hAnsi="Arial" w:cs="Arial"/>
                <w:noProof/>
              </w:rPr>
              <w:t>POPIS JEDNOTLIVÝCH ČÁSTÍ PROJEKTU</w:t>
            </w:r>
            <w:r>
              <w:rPr>
                <w:noProof/>
                <w:webHidden/>
              </w:rPr>
              <w:tab/>
            </w:r>
            <w:r>
              <w:rPr>
                <w:noProof/>
                <w:webHidden/>
              </w:rPr>
              <w:fldChar w:fldCharType="begin"/>
            </w:r>
            <w:r>
              <w:rPr>
                <w:noProof/>
                <w:webHidden/>
              </w:rPr>
              <w:instrText xml:space="preserve"> PAGEREF _Toc193706127 \h </w:instrText>
            </w:r>
            <w:r>
              <w:rPr>
                <w:noProof/>
                <w:webHidden/>
              </w:rPr>
            </w:r>
            <w:r>
              <w:rPr>
                <w:noProof/>
                <w:webHidden/>
              </w:rPr>
              <w:fldChar w:fldCharType="separate"/>
            </w:r>
            <w:r>
              <w:rPr>
                <w:noProof/>
                <w:webHidden/>
              </w:rPr>
              <w:t>6</w:t>
            </w:r>
            <w:r>
              <w:rPr>
                <w:noProof/>
                <w:webHidden/>
              </w:rPr>
              <w:fldChar w:fldCharType="end"/>
            </w:r>
          </w:hyperlink>
        </w:p>
        <w:p w14:paraId="40023632" w14:textId="4DB14A7D" w:rsidR="000B177B" w:rsidRDefault="000B177B">
          <w:pPr>
            <w:pStyle w:val="Obsah1"/>
            <w:tabs>
              <w:tab w:val="left" w:pos="720"/>
              <w:tab w:val="right" w:leader="dot" w:pos="9062"/>
            </w:tabs>
            <w:rPr>
              <w:rFonts w:eastAsiaTheme="minorEastAsia"/>
              <w:noProof/>
              <w:kern w:val="2"/>
              <w:sz w:val="24"/>
              <w:szCs w:val="24"/>
              <w:lang w:eastAsia="cs-CZ"/>
              <w14:ligatures w14:val="standardContextual"/>
            </w:rPr>
          </w:pPr>
          <w:hyperlink w:anchor="_Toc193706128" w:history="1">
            <w:r w:rsidRPr="00044426">
              <w:rPr>
                <w:rStyle w:val="Hypertextovodkaz"/>
                <w:rFonts w:ascii="Arial" w:hAnsi="Arial" w:cs="Arial"/>
                <w:caps/>
                <w:noProof/>
              </w:rPr>
              <w:t>4.3</w:t>
            </w:r>
            <w:r>
              <w:rPr>
                <w:rFonts w:eastAsiaTheme="minorEastAsia"/>
                <w:noProof/>
                <w:kern w:val="2"/>
                <w:sz w:val="24"/>
                <w:szCs w:val="24"/>
                <w:lang w:eastAsia="cs-CZ"/>
                <w14:ligatures w14:val="standardContextual"/>
              </w:rPr>
              <w:tab/>
            </w:r>
            <w:r w:rsidRPr="00044426">
              <w:rPr>
                <w:rStyle w:val="Hypertextovodkaz"/>
                <w:rFonts w:ascii="Arial" w:hAnsi="Arial" w:cs="Arial"/>
                <w:caps/>
                <w:noProof/>
              </w:rPr>
              <w:t>Odůvodnění potřebnosti a účelnosti investice</w:t>
            </w:r>
            <w:r>
              <w:rPr>
                <w:noProof/>
                <w:webHidden/>
              </w:rPr>
              <w:tab/>
            </w:r>
            <w:r>
              <w:rPr>
                <w:noProof/>
                <w:webHidden/>
              </w:rPr>
              <w:fldChar w:fldCharType="begin"/>
            </w:r>
            <w:r>
              <w:rPr>
                <w:noProof/>
                <w:webHidden/>
              </w:rPr>
              <w:instrText xml:space="preserve"> PAGEREF _Toc193706128 \h </w:instrText>
            </w:r>
            <w:r>
              <w:rPr>
                <w:noProof/>
                <w:webHidden/>
              </w:rPr>
            </w:r>
            <w:r>
              <w:rPr>
                <w:noProof/>
                <w:webHidden/>
              </w:rPr>
              <w:fldChar w:fldCharType="separate"/>
            </w:r>
            <w:r>
              <w:rPr>
                <w:noProof/>
                <w:webHidden/>
              </w:rPr>
              <w:t>7</w:t>
            </w:r>
            <w:r>
              <w:rPr>
                <w:noProof/>
                <w:webHidden/>
              </w:rPr>
              <w:fldChar w:fldCharType="end"/>
            </w:r>
          </w:hyperlink>
        </w:p>
        <w:p w14:paraId="2FE5FC86" w14:textId="58415222" w:rsidR="000B177B" w:rsidRDefault="000B177B">
          <w:pPr>
            <w:pStyle w:val="Obsah1"/>
            <w:tabs>
              <w:tab w:val="left" w:pos="720"/>
              <w:tab w:val="right" w:leader="dot" w:pos="9062"/>
            </w:tabs>
            <w:rPr>
              <w:rFonts w:eastAsiaTheme="minorEastAsia"/>
              <w:noProof/>
              <w:kern w:val="2"/>
              <w:sz w:val="24"/>
              <w:szCs w:val="24"/>
              <w:lang w:eastAsia="cs-CZ"/>
              <w14:ligatures w14:val="standardContextual"/>
            </w:rPr>
          </w:pPr>
          <w:hyperlink w:anchor="_Toc193706129" w:history="1">
            <w:r w:rsidRPr="00044426">
              <w:rPr>
                <w:rStyle w:val="Hypertextovodkaz"/>
                <w:rFonts w:ascii="Arial" w:hAnsi="Arial" w:cs="Arial"/>
                <w:caps/>
                <w:noProof/>
              </w:rPr>
              <w:t>4.4</w:t>
            </w:r>
            <w:r>
              <w:rPr>
                <w:rFonts w:eastAsiaTheme="minorEastAsia"/>
                <w:noProof/>
                <w:kern w:val="2"/>
                <w:sz w:val="24"/>
                <w:szCs w:val="24"/>
                <w:lang w:eastAsia="cs-CZ"/>
                <w14:ligatures w14:val="standardContextual"/>
              </w:rPr>
              <w:tab/>
            </w:r>
            <w:r w:rsidRPr="00044426">
              <w:rPr>
                <w:rStyle w:val="Hypertextovodkaz"/>
                <w:rFonts w:ascii="Arial" w:hAnsi="Arial" w:cs="Arial"/>
                <w:caps/>
                <w:noProof/>
              </w:rPr>
              <w:t>harmonogram realizace projektu</w:t>
            </w:r>
            <w:r>
              <w:rPr>
                <w:noProof/>
                <w:webHidden/>
              </w:rPr>
              <w:tab/>
            </w:r>
            <w:r>
              <w:rPr>
                <w:noProof/>
                <w:webHidden/>
              </w:rPr>
              <w:fldChar w:fldCharType="begin"/>
            </w:r>
            <w:r>
              <w:rPr>
                <w:noProof/>
                <w:webHidden/>
              </w:rPr>
              <w:instrText xml:space="preserve"> PAGEREF _Toc193706129 \h </w:instrText>
            </w:r>
            <w:r>
              <w:rPr>
                <w:noProof/>
                <w:webHidden/>
              </w:rPr>
            </w:r>
            <w:r>
              <w:rPr>
                <w:noProof/>
                <w:webHidden/>
              </w:rPr>
              <w:fldChar w:fldCharType="separate"/>
            </w:r>
            <w:r>
              <w:rPr>
                <w:noProof/>
                <w:webHidden/>
              </w:rPr>
              <w:t>8</w:t>
            </w:r>
            <w:r>
              <w:rPr>
                <w:noProof/>
                <w:webHidden/>
              </w:rPr>
              <w:fldChar w:fldCharType="end"/>
            </w:r>
          </w:hyperlink>
        </w:p>
        <w:p w14:paraId="25156AC9" w14:textId="5767434D" w:rsidR="000B177B" w:rsidRDefault="000B177B">
          <w:pPr>
            <w:pStyle w:val="Obsah1"/>
            <w:tabs>
              <w:tab w:val="left" w:pos="720"/>
              <w:tab w:val="right" w:leader="dot" w:pos="9062"/>
            </w:tabs>
            <w:rPr>
              <w:rFonts w:eastAsiaTheme="minorEastAsia"/>
              <w:noProof/>
              <w:kern w:val="2"/>
              <w:sz w:val="24"/>
              <w:szCs w:val="24"/>
              <w:lang w:eastAsia="cs-CZ"/>
              <w14:ligatures w14:val="standardContextual"/>
            </w:rPr>
          </w:pPr>
          <w:hyperlink w:anchor="_Toc193706130" w:history="1">
            <w:r w:rsidRPr="00044426">
              <w:rPr>
                <w:rStyle w:val="Hypertextovodkaz"/>
                <w:rFonts w:ascii="Arial" w:hAnsi="Arial" w:cs="Arial"/>
                <w:noProof/>
              </w:rPr>
              <w:t>4.5</w:t>
            </w:r>
            <w:r>
              <w:rPr>
                <w:rFonts w:eastAsiaTheme="minorEastAsia"/>
                <w:noProof/>
                <w:kern w:val="2"/>
                <w:sz w:val="24"/>
                <w:szCs w:val="24"/>
                <w:lang w:eastAsia="cs-CZ"/>
                <w14:ligatures w14:val="standardContextual"/>
              </w:rPr>
              <w:tab/>
            </w:r>
            <w:r w:rsidRPr="00044426">
              <w:rPr>
                <w:rStyle w:val="Hypertextovodkaz"/>
                <w:rFonts w:ascii="Arial" w:hAnsi="Arial" w:cs="Arial"/>
                <w:noProof/>
              </w:rPr>
              <w:t>PŘIPRAVENOST PROJEKTU K REALIZACI</w:t>
            </w:r>
            <w:r>
              <w:rPr>
                <w:noProof/>
                <w:webHidden/>
              </w:rPr>
              <w:tab/>
            </w:r>
            <w:r>
              <w:rPr>
                <w:noProof/>
                <w:webHidden/>
              </w:rPr>
              <w:fldChar w:fldCharType="begin"/>
            </w:r>
            <w:r>
              <w:rPr>
                <w:noProof/>
                <w:webHidden/>
              </w:rPr>
              <w:instrText xml:space="preserve"> PAGEREF _Toc193706130 \h </w:instrText>
            </w:r>
            <w:r>
              <w:rPr>
                <w:noProof/>
                <w:webHidden/>
              </w:rPr>
            </w:r>
            <w:r>
              <w:rPr>
                <w:noProof/>
                <w:webHidden/>
              </w:rPr>
              <w:fldChar w:fldCharType="separate"/>
            </w:r>
            <w:r>
              <w:rPr>
                <w:noProof/>
                <w:webHidden/>
              </w:rPr>
              <w:t>8</w:t>
            </w:r>
            <w:r>
              <w:rPr>
                <w:noProof/>
                <w:webHidden/>
              </w:rPr>
              <w:fldChar w:fldCharType="end"/>
            </w:r>
          </w:hyperlink>
        </w:p>
        <w:p w14:paraId="41AE6D26" w14:textId="047C8FEC" w:rsidR="000B177B" w:rsidRDefault="000B177B">
          <w:pPr>
            <w:pStyle w:val="Obsah1"/>
            <w:tabs>
              <w:tab w:val="left" w:pos="480"/>
              <w:tab w:val="right" w:leader="dot" w:pos="9062"/>
            </w:tabs>
            <w:rPr>
              <w:rFonts w:eastAsiaTheme="minorEastAsia"/>
              <w:noProof/>
              <w:kern w:val="2"/>
              <w:sz w:val="24"/>
              <w:szCs w:val="24"/>
              <w:lang w:eastAsia="cs-CZ"/>
              <w14:ligatures w14:val="standardContextual"/>
            </w:rPr>
          </w:pPr>
          <w:hyperlink w:anchor="_Toc193706131" w:history="1">
            <w:r w:rsidRPr="00044426">
              <w:rPr>
                <w:rStyle w:val="Hypertextovodkaz"/>
                <w:rFonts w:ascii="Arial" w:hAnsi="Arial" w:cs="Arial"/>
                <w:caps/>
                <w:noProof/>
              </w:rPr>
              <w:t>5.</w:t>
            </w:r>
            <w:r>
              <w:rPr>
                <w:rFonts w:eastAsiaTheme="minorEastAsia"/>
                <w:noProof/>
                <w:kern w:val="2"/>
                <w:sz w:val="24"/>
                <w:szCs w:val="24"/>
                <w:lang w:eastAsia="cs-CZ"/>
                <w14:ligatures w14:val="standardContextual"/>
              </w:rPr>
              <w:tab/>
            </w:r>
            <w:r w:rsidRPr="00044426">
              <w:rPr>
                <w:rStyle w:val="Hypertextovodkaz"/>
                <w:rFonts w:ascii="Arial" w:hAnsi="Arial" w:cs="Arial"/>
                <w:caps/>
                <w:noProof/>
              </w:rPr>
              <w:t>prokázání právních vztahů</w:t>
            </w:r>
            <w:r>
              <w:rPr>
                <w:noProof/>
                <w:webHidden/>
              </w:rPr>
              <w:tab/>
            </w:r>
            <w:r>
              <w:rPr>
                <w:noProof/>
                <w:webHidden/>
              </w:rPr>
              <w:fldChar w:fldCharType="begin"/>
            </w:r>
            <w:r>
              <w:rPr>
                <w:noProof/>
                <w:webHidden/>
              </w:rPr>
              <w:instrText xml:space="preserve"> PAGEREF _Toc193706131 \h </w:instrText>
            </w:r>
            <w:r>
              <w:rPr>
                <w:noProof/>
                <w:webHidden/>
              </w:rPr>
            </w:r>
            <w:r>
              <w:rPr>
                <w:noProof/>
                <w:webHidden/>
              </w:rPr>
              <w:fldChar w:fldCharType="separate"/>
            </w:r>
            <w:r>
              <w:rPr>
                <w:noProof/>
                <w:webHidden/>
              </w:rPr>
              <w:t>8</w:t>
            </w:r>
            <w:r>
              <w:rPr>
                <w:noProof/>
                <w:webHidden/>
              </w:rPr>
              <w:fldChar w:fldCharType="end"/>
            </w:r>
          </w:hyperlink>
        </w:p>
        <w:p w14:paraId="5B9E1342" w14:textId="2C388AB7" w:rsidR="000B177B" w:rsidRDefault="000B177B">
          <w:pPr>
            <w:pStyle w:val="Obsah1"/>
            <w:tabs>
              <w:tab w:val="left" w:pos="480"/>
              <w:tab w:val="right" w:leader="dot" w:pos="9062"/>
            </w:tabs>
            <w:rPr>
              <w:rFonts w:eastAsiaTheme="minorEastAsia"/>
              <w:noProof/>
              <w:kern w:val="2"/>
              <w:sz w:val="24"/>
              <w:szCs w:val="24"/>
              <w:lang w:eastAsia="cs-CZ"/>
              <w14:ligatures w14:val="standardContextual"/>
            </w:rPr>
          </w:pPr>
          <w:hyperlink w:anchor="_Toc193706132" w:history="1">
            <w:r w:rsidRPr="00044426">
              <w:rPr>
                <w:rStyle w:val="Hypertextovodkaz"/>
                <w:rFonts w:ascii="Arial" w:hAnsi="Arial" w:cs="Arial"/>
                <w:caps/>
                <w:noProof/>
              </w:rPr>
              <w:t>6.</w:t>
            </w:r>
            <w:r>
              <w:rPr>
                <w:rFonts w:eastAsiaTheme="minorEastAsia"/>
                <w:noProof/>
                <w:kern w:val="2"/>
                <w:sz w:val="24"/>
                <w:szCs w:val="24"/>
                <w:lang w:eastAsia="cs-CZ"/>
                <w14:ligatures w14:val="standardContextual"/>
              </w:rPr>
              <w:tab/>
            </w:r>
            <w:r w:rsidRPr="00044426">
              <w:rPr>
                <w:rStyle w:val="Hypertextovodkaz"/>
                <w:rFonts w:ascii="Arial" w:hAnsi="Arial" w:cs="Arial"/>
                <w:caps/>
                <w:noProof/>
              </w:rPr>
              <w:t>soulad projektu s principy zajišťujícími rovné příležitosti a nediskriminaci a s principy udržitelného Rozvoje (horizontální principy)</w:t>
            </w:r>
            <w:r>
              <w:rPr>
                <w:noProof/>
                <w:webHidden/>
              </w:rPr>
              <w:tab/>
            </w:r>
            <w:r>
              <w:rPr>
                <w:noProof/>
                <w:webHidden/>
              </w:rPr>
              <w:fldChar w:fldCharType="begin"/>
            </w:r>
            <w:r>
              <w:rPr>
                <w:noProof/>
                <w:webHidden/>
              </w:rPr>
              <w:instrText xml:space="preserve"> PAGEREF _Toc193706132 \h </w:instrText>
            </w:r>
            <w:r>
              <w:rPr>
                <w:noProof/>
                <w:webHidden/>
              </w:rPr>
            </w:r>
            <w:r>
              <w:rPr>
                <w:noProof/>
                <w:webHidden/>
              </w:rPr>
              <w:fldChar w:fldCharType="separate"/>
            </w:r>
            <w:r>
              <w:rPr>
                <w:noProof/>
                <w:webHidden/>
              </w:rPr>
              <w:t>9</w:t>
            </w:r>
            <w:r>
              <w:rPr>
                <w:noProof/>
                <w:webHidden/>
              </w:rPr>
              <w:fldChar w:fldCharType="end"/>
            </w:r>
          </w:hyperlink>
        </w:p>
        <w:p w14:paraId="5A55BD9E" w14:textId="25853163" w:rsidR="000B177B" w:rsidRDefault="000B177B">
          <w:pPr>
            <w:pStyle w:val="Obsah1"/>
            <w:tabs>
              <w:tab w:val="left" w:pos="720"/>
              <w:tab w:val="right" w:leader="dot" w:pos="9062"/>
            </w:tabs>
            <w:rPr>
              <w:rFonts w:eastAsiaTheme="minorEastAsia"/>
              <w:noProof/>
              <w:kern w:val="2"/>
              <w:sz w:val="24"/>
              <w:szCs w:val="24"/>
              <w:lang w:eastAsia="cs-CZ"/>
              <w14:ligatures w14:val="standardContextual"/>
            </w:rPr>
          </w:pPr>
          <w:hyperlink w:anchor="_Toc193706133" w:history="1">
            <w:r w:rsidRPr="00044426">
              <w:rPr>
                <w:rStyle w:val="Hypertextovodkaz"/>
                <w:rFonts w:ascii="Arial" w:hAnsi="Arial" w:cs="Arial"/>
                <w:noProof/>
              </w:rPr>
              <w:t>6.1</w:t>
            </w:r>
            <w:r>
              <w:rPr>
                <w:rFonts w:eastAsiaTheme="minorEastAsia"/>
                <w:noProof/>
                <w:kern w:val="2"/>
                <w:sz w:val="24"/>
                <w:szCs w:val="24"/>
                <w:lang w:eastAsia="cs-CZ"/>
                <w14:ligatures w14:val="standardContextual"/>
              </w:rPr>
              <w:tab/>
            </w:r>
            <w:r w:rsidRPr="00044426">
              <w:rPr>
                <w:rStyle w:val="Hypertextovodkaz"/>
                <w:rFonts w:ascii="Arial" w:hAnsi="Arial" w:cs="Arial"/>
                <w:noProof/>
              </w:rPr>
              <w:t>SOULAD PROJEKTU S PRINCIPY ZAJIŠŤUJÍCÍMI ROVNÉ PŘÍLEŽITOSTI A NEDISKRIMINACI</w:t>
            </w:r>
            <w:r>
              <w:rPr>
                <w:noProof/>
                <w:webHidden/>
              </w:rPr>
              <w:tab/>
            </w:r>
            <w:r>
              <w:rPr>
                <w:noProof/>
                <w:webHidden/>
              </w:rPr>
              <w:fldChar w:fldCharType="begin"/>
            </w:r>
            <w:r>
              <w:rPr>
                <w:noProof/>
                <w:webHidden/>
              </w:rPr>
              <w:instrText xml:space="preserve"> PAGEREF _Toc193706133 \h </w:instrText>
            </w:r>
            <w:r>
              <w:rPr>
                <w:noProof/>
                <w:webHidden/>
              </w:rPr>
            </w:r>
            <w:r>
              <w:rPr>
                <w:noProof/>
                <w:webHidden/>
              </w:rPr>
              <w:fldChar w:fldCharType="separate"/>
            </w:r>
            <w:r>
              <w:rPr>
                <w:noProof/>
                <w:webHidden/>
              </w:rPr>
              <w:t>9</w:t>
            </w:r>
            <w:r>
              <w:rPr>
                <w:noProof/>
                <w:webHidden/>
              </w:rPr>
              <w:fldChar w:fldCharType="end"/>
            </w:r>
          </w:hyperlink>
        </w:p>
        <w:p w14:paraId="26582CCB" w14:textId="5C10D642" w:rsidR="000B177B" w:rsidRDefault="000B177B">
          <w:pPr>
            <w:pStyle w:val="Obsah1"/>
            <w:tabs>
              <w:tab w:val="left" w:pos="720"/>
              <w:tab w:val="right" w:leader="dot" w:pos="9062"/>
            </w:tabs>
            <w:rPr>
              <w:rFonts w:eastAsiaTheme="minorEastAsia"/>
              <w:noProof/>
              <w:kern w:val="2"/>
              <w:sz w:val="24"/>
              <w:szCs w:val="24"/>
              <w:lang w:eastAsia="cs-CZ"/>
              <w14:ligatures w14:val="standardContextual"/>
            </w:rPr>
          </w:pPr>
          <w:hyperlink w:anchor="_Toc193706134" w:history="1">
            <w:r w:rsidRPr="00044426">
              <w:rPr>
                <w:rStyle w:val="Hypertextovodkaz"/>
                <w:rFonts w:ascii="Arial" w:hAnsi="Arial" w:cs="Arial"/>
                <w:noProof/>
              </w:rPr>
              <w:t>6.2</w:t>
            </w:r>
            <w:r>
              <w:rPr>
                <w:rFonts w:eastAsiaTheme="minorEastAsia"/>
                <w:noProof/>
                <w:kern w:val="2"/>
                <w:sz w:val="24"/>
                <w:szCs w:val="24"/>
                <w:lang w:eastAsia="cs-CZ"/>
                <w14:ligatures w14:val="standardContextual"/>
              </w:rPr>
              <w:tab/>
            </w:r>
            <w:r w:rsidRPr="00044426">
              <w:rPr>
                <w:rStyle w:val="Hypertextovodkaz"/>
                <w:rFonts w:ascii="Arial" w:hAnsi="Arial" w:cs="Arial"/>
                <w:noProof/>
              </w:rPr>
              <w:t>SOULAD PROJEKTU S PRINCIPY UDRŽITELNÉHO ROZVOJE</w:t>
            </w:r>
            <w:r>
              <w:rPr>
                <w:noProof/>
                <w:webHidden/>
              </w:rPr>
              <w:tab/>
            </w:r>
            <w:r>
              <w:rPr>
                <w:noProof/>
                <w:webHidden/>
              </w:rPr>
              <w:fldChar w:fldCharType="begin"/>
            </w:r>
            <w:r>
              <w:rPr>
                <w:noProof/>
                <w:webHidden/>
              </w:rPr>
              <w:instrText xml:space="preserve"> PAGEREF _Toc193706134 \h </w:instrText>
            </w:r>
            <w:r>
              <w:rPr>
                <w:noProof/>
                <w:webHidden/>
              </w:rPr>
            </w:r>
            <w:r>
              <w:rPr>
                <w:noProof/>
                <w:webHidden/>
              </w:rPr>
              <w:fldChar w:fldCharType="separate"/>
            </w:r>
            <w:r>
              <w:rPr>
                <w:noProof/>
                <w:webHidden/>
              </w:rPr>
              <w:t>9</w:t>
            </w:r>
            <w:r>
              <w:rPr>
                <w:noProof/>
                <w:webHidden/>
              </w:rPr>
              <w:fldChar w:fldCharType="end"/>
            </w:r>
          </w:hyperlink>
        </w:p>
        <w:p w14:paraId="1FBB2BC9" w14:textId="47051CA0" w:rsidR="000B177B" w:rsidRDefault="000B177B">
          <w:pPr>
            <w:pStyle w:val="Obsah1"/>
            <w:tabs>
              <w:tab w:val="left" w:pos="480"/>
              <w:tab w:val="right" w:leader="dot" w:pos="9062"/>
            </w:tabs>
            <w:rPr>
              <w:rFonts w:eastAsiaTheme="minorEastAsia"/>
              <w:noProof/>
              <w:kern w:val="2"/>
              <w:sz w:val="24"/>
              <w:szCs w:val="24"/>
              <w:lang w:eastAsia="cs-CZ"/>
              <w14:ligatures w14:val="standardContextual"/>
            </w:rPr>
          </w:pPr>
          <w:hyperlink w:anchor="_Toc193706135" w:history="1">
            <w:r w:rsidRPr="00044426">
              <w:rPr>
                <w:rStyle w:val="Hypertextovodkaz"/>
                <w:rFonts w:ascii="Arial" w:hAnsi="Arial" w:cs="Arial"/>
                <w:caps/>
                <w:noProof/>
              </w:rPr>
              <w:t>7.</w:t>
            </w:r>
            <w:r>
              <w:rPr>
                <w:rFonts w:eastAsiaTheme="minorEastAsia"/>
                <w:noProof/>
                <w:kern w:val="2"/>
                <w:sz w:val="24"/>
                <w:szCs w:val="24"/>
                <w:lang w:eastAsia="cs-CZ"/>
                <w14:ligatures w14:val="standardContextual"/>
              </w:rPr>
              <w:tab/>
            </w:r>
            <w:r w:rsidRPr="00044426">
              <w:rPr>
                <w:rStyle w:val="Hypertextovodkaz"/>
                <w:rFonts w:ascii="Arial" w:hAnsi="Arial" w:cs="Arial"/>
                <w:caps/>
                <w:noProof/>
              </w:rPr>
              <w:t>Výstupy a výsledky projektu</w:t>
            </w:r>
            <w:r>
              <w:rPr>
                <w:noProof/>
                <w:webHidden/>
              </w:rPr>
              <w:tab/>
            </w:r>
            <w:r>
              <w:rPr>
                <w:noProof/>
                <w:webHidden/>
              </w:rPr>
              <w:fldChar w:fldCharType="begin"/>
            </w:r>
            <w:r>
              <w:rPr>
                <w:noProof/>
                <w:webHidden/>
              </w:rPr>
              <w:instrText xml:space="preserve"> PAGEREF _Toc193706135 \h </w:instrText>
            </w:r>
            <w:r>
              <w:rPr>
                <w:noProof/>
                <w:webHidden/>
              </w:rPr>
            </w:r>
            <w:r>
              <w:rPr>
                <w:noProof/>
                <w:webHidden/>
              </w:rPr>
              <w:fldChar w:fldCharType="separate"/>
            </w:r>
            <w:r>
              <w:rPr>
                <w:noProof/>
                <w:webHidden/>
              </w:rPr>
              <w:t>10</w:t>
            </w:r>
            <w:r>
              <w:rPr>
                <w:noProof/>
                <w:webHidden/>
              </w:rPr>
              <w:fldChar w:fldCharType="end"/>
            </w:r>
          </w:hyperlink>
        </w:p>
        <w:p w14:paraId="6A8B6ECC" w14:textId="476BC60B" w:rsidR="000B177B" w:rsidRDefault="000B177B">
          <w:pPr>
            <w:pStyle w:val="Obsah1"/>
            <w:tabs>
              <w:tab w:val="left" w:pos="480"/>
              <w:tab w:val="right" w:leader="dot" w:pos="9062"/>
            </w:tabs>
            <w:rPr>
              <w:rFonts w:eastAsiaTheme="minorEastAsia"/>
              <w:noProof/>
              <w:kern w:val="2"/>
              <w:sz w:val="24"/>
              <w:szCs w:val="24"/>
              <w:lang w:eastAsia="cs-CZ"/>
              <w14:ligatures w14:val="standardContextual"/>
            </w:rPr>
          </w:pPr>
          <w:hyperlink w:anchor="_Toc193706136" w:history="1">
            <w:r w:rsidRPr="00044426">
              <w:rPr>
                <w:rStyle w:val="Hypertextovodkaz"/>
                <w:rFonts w:ascii="Arial" w:hAnsi="Arial" w:cs="Arial"/>
                <w:caps/>
                <w:noProof/>
              </w:rPr>
              <w:t>8.</w:t>
            </w:r>
            <w:r>
              <w:rPr>
                <w:rFonts w:eastAsiaTheme="minorEastAsia"/>
                <w:noProof/>
                <w:kern w:val="2"/>
                <w:sz w:val="24"/>
                <w:szCs w:val="24"/>
                <w:lang w:eastAsia="cs-CZ"/>
                <w14:ligatures w14:val="standardContextual"/>
              </w:rPr>
              <w:tab/>
            </w:r>
            <w:r w:rsidRPr="00044426">
              <w:rPr>
                <w:rStyle w:val="Hypertextovodkaz"/>
                <w:rFonts w:ascii="Arial" w:hAnsi="Arial" w:cs="Arial"/>
                <w:caps/>
                <w:noProof/>
              </w:rPr>
              <w:t>ZPŮSOB STANOVENÍ CEN</w:t>
            </w:r>
            <w:r>
              <w:rPr>
                <w:noProof/>
                <w:webHidden/>
              </w:rPr>
              <w:tab/>
            </w:r>
            <w:r>
              <w:rPr>
                <w:noProof/>
                <w:webHidden/>
              </w:rPr>
              <w:fldChar w:fldCharType="begin"/>
            </w:r>
            <w:r>
              <w:rPr>
                <w:noProof/>
                <w:webHidden/>
              </w:rPr>
              <w:instrText xml:space="preserve"> PAGEREF _Toc193706136 \h </w:instrText>
            </w:r>
            <w:r>
              <w:rPr>
                <w:noProof/>
                <w:webHidden/>
              </w:rPr>
            </w:r>
            <w:r>
              <w:rPr>
                <w:noProof/>
                <w:webHidden/>
              </w:rPr>
              <w:fldChar w:fldCharType="separate"/>
            </w:r>
            <w:r>
              <w:rPr>
                <w:noProof/>
                <w:webHidden/>
              </w:rPr>
              <w:t>11</w:t>
            </w:r>
            <w:r>
              <w:rPr>
                <w:noProof/>
                <w:webHidden/>
              </w:rPr>
              <w:fldChar w:fldCharType="end"/>
            </w:r>
          </w:hyperlink>
        </w:p>
        <w:p w14:paraId="02266B78" w14:textId="700B2504" w:rsidR="000B177B" w:rsidRDefault="000B177B">
          <w:pPr>
            <w:pStyle w:val="Obsah1"/>
            <w:tabs>
              <w:tab w:val="left" w:pos="480"/>
              <w:tab w:val="right" w:leader="dot" w:pos="9062"/>
            </w:tabs>
            <w:rPr>
              <w:rFonts w:eastAsiaTheme="minorEastAsia"/>
              <w:noProof/>
              <w:kern w:val="2"/>
              <w:sz w:val="24"/>
              <w:szCs w:val="24"/>
              <w:lang w:eastAsia="cs-CZ"/>
              <w14:ligatures w14:val="standardContextual"/>
            </w:rPr>
          </w:pPr>
          <w:hyperlink w:anchor="_Toc193706137" w:history="1">
            <w:r w:rsidRPr="00044426">
              <w:rPr>
                <w:rStyle w:val="Hypertextovodkaz"/>
                <w:rFonts w:ascii="Arial" w:hAnsi="Arial" w:cs="Arial"/>
                <w:caps/>
                <w:noProof/>
              </w:rPr>
              <w:t>9.</w:t>
            </w:r>
            <w:r>
              <w:rPr>
                <w:rFonts w:eastAsiaTheme="minorEastAsia"/>
                <w:noProof/>
                <w:kern w:val="2"/>
                <w:sz w:val="24"/>
                <w:szCs w:val="24"/>
                <w:lang w:eastAsia="cs-CZ"/>
                <w14:ligatures w14:val="standardContextual"/>
              </w:rPr>
              <w:tab/>
            </w:r>
            <w:r w:rsidRPr="00044426">
              <w:rPr>
                <w:rStyle w:val="Hypertextovodkaz"/>
                <w:rFonts w:ascii="Arial" w:hAnsi="Arial" w:cs="Arial"/>
                <w:caps/>
                <w:noProof/>
              </w:rPr>
              <w:t>Zajištění udržitelnosti projektu</w:t>
            </w:r>
            <w:r>
              <w:rPr>
                <w:noProof/>
                <w:webHidden/>
              </w:rPr>
              <w:tab/>
            </w:r>
            <w:r>
              <w:rPr>
                <w:noProof/>
                <w:webHidden/>
              </w:rPr>
              <w:fldChar w:fldCharType="begin"/>
            </w:r>
            <w:r>
              <w:rPr>
                <w:noProof/>
                <w:webHidden/>
              </w:rPr>
              <w:instrText xml:space="preserve"> PAGEREF _Toc193706137 \h </w:instrText>
            </w:r>
            <w:r>
              <w:rPr>
                <w:noProof/>
                <w:webHidden/>
              </w:rPr>
            </w:r>
            <w:r>
              <w:rPr>
                <w:noProof/>
                <w:webHidden/>
              </w:rPr>
              <w:fldChar w:fldCharType="separate"/>
            </w:r>
            <w:r>
              <w:rPr>
                <w:noProof/>
                <w:webHidden/>
              </w:rPr>
              <w:t>15</w:t>
            </w:r>
            <w:r>
              <w:rPr>
                <w:noProof/>
                <w:webHidden/>
              </w:rPr>
              <w:fldChar w:fldCharType="end"/>
            </w:r>
          </w:hyperlink>
        </w:p>
        <w:p w14:paraId="16F58887" w14:textId="2FDDB930" w:rsidR="000B177B" w:rsidRDefault="000B177B">
          <w:pPr>
            <w:pStyle w:val="Obsah1"/>
            <w:tabs>
              <w:tab w:val="left" w:pos="720"/>
              <w:tab w:val="right" w:leader="dot" w:pos="9062"/>
            </w:tabs>
            <w:rPr>
              <w:rFonts w:eastAsiaTheme="minorEastAsia"/>
              <w:noProof/>
              <w:kern w:val="2"/>
              <w:sz w:val="24"/>
              <w:szCs w:val="24"/>
              <w:lang w:eastAsia="cs-CZ"/>
              <w14:ligatures w14:val="standardContextual"/>
            </w:rPr>
          </w:pPr>
          <w:hyperlink w:anchor="_Toc193706138" w:history="1">
            <w:r w:rsidRPr="00044426">
              <w:rPr>
                <w:rStyle w:val="Hypertextovodkaz"/>
                <w:rFonts w:ascii="Arial" w:hAnsi="Arial" w:cs="Arial"/>
                <w:caps/>
                <w:noProof/>
              </w:rPr>
              <w:t>10.</w:t>
            </w:r>
            <w:r>
              <w:rPr>
                <w:rFonts w:eastAsiaTheme="minorEastAsia"/>
                <w:noProof/>
                <w:kern w:val="2"/>
                <w:sz w:val="24"/>
                <w:szCs w:val="24"/>
                <w:lang w:eastAsia="cs-CZ"/>
                <w14:ligatures w14:val="standardContextual"/>
              </w:rPr>
              <w:tab/>
            </w:r>
            <w:r w:rsidRPr="00044426">
              <w:rPr>
                <w:rStyle w:val="Hypertextovodkaz"/>
                <w:rFonts w:ascii="Arial" w:hAnsi="Arial" w:cs="Arial"/>
                <w:caps/>
                <w:noProof/>
              </w:rPr>
              <w:t>VEŘEJNÁ PODPORA</w:t>
            </w:r>
            <w:r>
              <w:rPr>
                <w:noProof/>
                <w:webHidden/>
              </w:rPr>
              <w:tab/>
            </w:r>
            <w:r>
              <w:rPr>
                <w:noProof/>
                <w:webHidden/>
              </w:rPr>
              <w:fldChar w:fldCharType="begin"/>
            </w:r>
            <w:r>
              <w:rPr>
                <w:noProof/>
                <w:webHidden/>
              </w:rPr>
              <w:instrText xml:space="preserve"> PAGEREF _Toc193706138 \h </w:instrText>
            </w:r>
            <w:r>
              <w:rPr>
                <w:noProof/>
                <w:webHidden/>
              </w:rPr>
            </w:r>
            <w:r>
              <w:rPr>
                <w:noProof/>
                <w:webHidden/>
              </w:rPr>
              <w:fldChar w:fldCharType="separate"/>
            </w:r>
            <w:r>
              <w:rPr>
                <w:noProof/>
                <w:webHidden/>
              </w:rPr>
              <w:t>15</w:t>
            </w:r>
            <w:r>
              <w:rPr>
                <w:noProof/>
                <w:webHidden/>
              </w:rPr>
              <w:fldChar w:fldCharType="end"/>
            </w:r>
          </w:hyperlink>
        </w:p>
        <w:p w14:paraId="648363C8" w14:textId="4F631AC0" w:rsidR="000B177B" w:rsidRDefault="000B177B">
          <w:pPr>
            <w:pStyle w:val="Obsah1"/>
            <w:tabs>
              <w:tab w:val="left" w:pos="720"/>
              <w:tab w:val="right" w:leader="dot" w:pos="9062"/>
            </w:tabs>
            <w:rPr>
              <w:rFonts w:eastAsiaTheme="minorEastAsia"/>
              <w:noProof/>
              <w:kern w:val="2"/>
              <w:sz w:val="24"/>
              <w:szCs w:val="24"/>
              <w:lang w:eastAsia="cs-CZ"/>
              <w14:ligatures w14:val="standardContextual"/>
            </w:rPr>
          </w:pPr>
          <w:hyperlink w:anchor="_Toc193706139" w:history="1">
            <w:r w:rsidRPr="00044426">
              <w:rPr>
                <w:rStyle w:val="Hypertextovodkaz"/>
                <w:rFonts w:ascii="Arial" w:hAnsi="Arial" w:cs="Arial"/>
                <w:caps/>
                <w:noProof/>
              </w:rPr>
              <w:t>11.</w:t>
            </w:r>
            <w:r>
              <w:rPr>
                <w:rFonts w:eastAsiaTheme="minorEastAsia"/>
                <w:noProof/>
                <w:kern w:val="2"/>
                <w:sz w:val="24"/>
                <w:szCs w:val="24"/>
                <w:lang w:eastAsia="cs-CZ"/>
                <w14:ligatures w14:val="standardContextual"/>
              </w:rPr>
              <w:tab/>
            </w:r>
            <w:r w:rsidRPr="00044426">
              <w:rPr>
                <w:rStyle w:val="Hypertextovodkaz"/>
                <w:rFonts w:ascii="Arial" w:hAnsi="Arial" w:cs="Arial"/>
                <w:caps/>
                <w:noProof/>
              </w:rPr>
              <w:t>Finanční analýza</w:t>
            </w:r>
            <w:r>
              <w:rPr>
                <w:noProof/>
                <w:webHidden/>
              </w:rPr>
              <w:tab/>
            </w:r>
            <w:r>
              <w:rPr>
                <w:noProof/>
                <w:webHidden/>
              </w:rPr>
              <w:fldChar w:fldCharType="begin"/>
            </w:r>
            <w:r>
              <w:rPr>
                <w:noProof/>
                <w:webHidden/>
              </w:rPr>
              <w:instrText xml:space="preserve"> PAGEREF _Toc193706139 \h </w:instrText>
            </w:r>
            <w:r>
              <w:rPr>
                <w:noProof/>
                <w:webHidden/>
              </w:rPr>
            </w:r>
            <w:r>
              <w:rPr>
                <w:noProof/>
                <w:webHidden/>
              </w:rPr>
              <w:fldChar w:fldCharType="separate"/>
            </w:r>
            <w:r>
              <w:rPr>
                <w:noProof/>
                <w:webHidden/>
              </w:rPr>
              <w:t>16</w:t>
            </w:r>
            <w:r>
              <w:rPr>
                <w:noProof/>
                <w:webHidden/>
              </w:rPr>
              <w:fldChar w:fldCharType="end"/>
            </w:r>
          </w:hyperlink>
        </w:p>
        <w:p w14:paraId="1F97DE1A" w14:textId="17626A16" w:rsidR="000B177B" w:rsidRDefault="000B177B">
          <w:pPr>
            <w:pStyle w:val="Obsah1"/>
            <w:tabs>
              <w:tab w:val="left" w:pos="720"/>
              <w:tab w:val="right" w:leader="dot" w:pos="9062"/>
            </w:tabs>
            <w:rPr>
              <w:rFonts w:eastAsiaTheme="minorEastAsia"/>
              <w:noProof/>
              <w:kern w:val="2"/>
              <w:sz w:val="24"/>
              <w:szCs w:val="24"/>
              <w:lang w:eastAsia="cs-CZ"/>
              <w14:ligatures w14:val="standardContextual"/>
            </w:rPr>
          </w:pPr>
          <w:hyperlink w:anchor="_Toc193706140" w:history="1">
            <w:r w:rsidRPr="00044426">
              <w:rPr>
                <w:rStyle w:val="Hypertextovodkaz"/>
                <w:rFonts w:ascii="Arial" w:hAnsi="Arial" w:cs="Arial"/>
                <w:caps/>
                <w:noProof/>
              </w:rPr>
              <w:t>12.</w:t>
            </w:r>
            <w:r>
              <w:rPr>
                <w:rFonts w:eastAsiaTheme="minorEastAsia"/>
                <w:noProof/>
                <w:kern w:val="2"/>
                <w:sz w:val="24"/>
                <w:szCs w:val="24"/>
                <w:lang w:eastAsia="cs-CZ"/>
                <w14:ligatures w14:val="standardContextual"/>
              </w:rPr>
              <w:tab/>
            </w:r>
            <w:r w:rsidRPr="00044426">
              <w:rPr>
                <w:rStyle w:val="Hypertextovodkaz"/>
                <w:rFonts w:ascii="Arial" w:hAnsi="Arial" w:cs="Arial"/>
                <w:caps/>
                <w:noProof/>
              </w:rPr>
              <w:t>PŘÍLOHY</w:t>
            </w:r>
            <w:r>
              <w:rPr>
                <w:noProof/>
                <w:webHidden/>
              </w:rPr>
              <w:tab/>
            </w:r>
            <w:r>
              <w:rPr>
                <w:noProof/>
                <w:webHidden/>
              </w:rPr>
              <w:fldChar w:fldCharType="begin"/>
            </w:r>
            <w:r>
              <w:rPr>
                <w:noProof/>
                <w:webHidden/>
              </w:rPr>
              <w:instrText xml:space="preserve"> PAGEREF _Toc193706140 \h </w:instrText>
            </w:r>
            <w:r>
              <w:rPr>
                <w:noProof/>
                <w:webHidden/>
              </w:rPr>
            </w:r>
            <w:r>
              <w:rPr>
                <w:noProof/>
                <w:webHidden/>
              </w:rPr>
              <w:fldChar w:fldCharType="separate"/>
            </w:r>
            <w:r>
              <w:rPr>
                <w:noProof/>
                <w:webHidden/>
              </w:rPr>
              <w:t>16</w:t>
            </w:r>
            <w:r>
              <w:rPr>
                <w:noProof/>
                <w:webHidden/>
              </w:rPr>
              <w:fldChar w:fldCharType="end"/>
            </w:r>
          </w:hyperlink>
        </w:p>
        <w:p w14:paraId="20305B3F" w14:textId="46001C56" w:rsidR="000B177B" w:rsidRDefault="000B177B">
          <w:pPr>
            <w:pStyle w:val="Obsah1"/>
            <w:tabs>
              <w:tab w:val="left" w:pos="720"/>
              <w:tab w:val="right" w:leader="dot" w:pos="9062"/>
            </w:tabs>
            <w:rPr>
              <w:rFonts w:eastAsiaTheme="minorEastAsia"/>
              <w:noProof/>
              <w:kern w:val="2"/>
              <w:sz w:val="24"/>
              <w:szCs w:val="24"/>
              <w:lang w:eastAsia="cs-CZ"/>
              <w14:ligatures w14:val="standardContextual"/>
            </w:rPr>
          </w:pPr>
          <w:hyperlink w:anchor="_Toc193706141" w:history="1">
            <w:r w:rsidRPr="00044426">
              <w:rPr>
                <w:rStyle w:val="Hypertextovodkaz"/>
                <w:rFonts w:ascii="Arial" w:hAnsi="Arial" w:cs="Arial"/>
                <w:caps/>
                <w:noProof/>
              </w:rPr>
              <w:t>13.</w:t>
            </w:r>
            <w:r>
              <w:rPr>
                <w:rFonts w:eastAsiaTheme="minorEastAsia"/>
                <w:noProof/>
                <w:kern w:val="2"/>
                <w:sz w:val="24"/>
                <w:szCs w:val="24"/>
                <w:lang w:eastAsia="cs-CZ"/>
                <w14:ligatures w14:val="standardContextual"/>
              </w:rPr>
              <w:tab/>
            </w:r>
            <w:r w:rsidRPr="00044426">
              <w:rPr>
                <w:rStyle w:val="Hypertextovodkaz"/>
                <w:rFonts w:ascii="Arial" w:hAnsi="Arial" w:cs="Arial"/>
                <w:caps/>
                <w:noProof/>
              </w:rPr>
              <w:t>Informace k normě ČSN 75 9010 a hodnocení povrchů</w:t>
            </w:r>
            <w:r>
              <w:rPr>
                <w:noProof/>
                <w:webHidden/>
              </w:rPr>
              <w:tab/>
            </w:r>
            <w:r>
              <w:rPr>
                <w:noProof/>
                <w:webHidden/>
              </w:rPr>
              <w:fldChar w:fldCharType="begin"/>
            </w:r>
            <w:r>
              <w:rPr>
                <w:noProof/>
                <w:webHidden/>
              </w:rPr>
              <w:instrText xml:space="preserve"> PAGEREF _Toc193706141 \h </w:instrText>
            </w:r>
            <w:r>
              <w:rPr>
                <w:noProof/>
                <w:webHidden/>
              </w:rPr>
            </w:r>
            <w:r>
              <w:rPr>
                <w:noProof/>
                <w:webHidden/>
              </w:rPr>
              <w:fldChar w:fldCharType="separate"/>
            </w:r>
            <w:r>
              <w:rPr>
                <w:noProof/>
                <w:webHidden/>
              </w:rPr>
              <w:t>16</w:t>
            </w:r>
            <w:r>
              <w:rPr>
                <w:noProof/>
                <w:webHidden/>
              </w:rPr>
              <w:fldChar w:fldCharType="end"/>
            </w:r>
          </w:hyperlink>
        </w:p>
        <w:p w14:paraId="6D7B7A04" w14:textId="2644E6DF"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535E5BB8"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93706122"/>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6" w:name="_Toc193706123"/>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7" w:name="_Toc193706124"/>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9E527D">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9E527D">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7B1E98D3" w:rsidR="000A75EC" w:rsidRPr="00AF1EE7" w:rsidRDefault="000A75EC" w:rsidP="00D64944">
            <w:pPr>
              <w:pStyle w:val="Odstavecseseznamem"/>
              <w:spacing w:before="240"/>
              <w:ind w:left="0"/>
              <w:jc w:val="both"/>
              <w:rPr>
                <w:rFonts w:ascii="Arial" w:hAnsi="Arial" w:cs="Arial"/>
                <w:i/>
                <w:iCs/>
              </w:rPr>
            </w:pPr>
            <w:r w:rsidRPr="00AF1EE7">
              <w:rPr>
                <w:rFonts w:ascii="Arial" w:hAnsi="Arial" w:cs="Arial"/>
                <w:i/>
                <w:iCs/>
              </w:rPr>
              <w:t>Uveďte v případě, kdy je rozdílné od subjektu žadatele (např. obec/kra</w:t>
            </w:r>
            <w:r w:rsidR="005C6D64" w:rsidRPr="00AF1EE7">
              <w:rPr>
                <w:rFonts w:ascii="Arial" w:hAnsi="Arial" w:cs="Arial"/>
                <w:i/>
                <w:iCs/>
              </w:rPr>
              <w:t>j</w:t>
            </w:r>
            <w:r w:rsidRPr="00AF1EE7">
              <w:rPr>
                <w:rFonts w:ascii="Arial" w:hAnsi="Arial" w:cs="Arial"/>
                <w:i/>
                <w:iCs/>
              </w:rPr>
              <w:t xml:space="preserve"> identifikuje svou</w:t>
            </w:r>
            <w:r w:rsidR="00646B99" w:rsidRPr="00AF1EE7">
              <w:rPr>
                <w:rFonts w:ascii="Arial" w:hAnsi="Arial" w:cs="Arial"/>
                <w:i/>
                <w:iCs/>
              </w:rPr>
              <w:t xml:space="preserve"> organi</w:t>
            </w:r>
            <w:r w:rsidR="007F7980" w:rsidRPr="00AF1EE7">
              <w:rPr>
                <w:rFonts w:ascii="Arial" w:hAnsi="Arial" w:cs="Arial"/>
                <w:i/>
                <w:iCs/>
              </w:rPr>
              <w:t>za</w:t>
            </w:r>
            <w:r w:rsidR="00646B99" w:rsidRPr="00AF1EE7">
              <w:rPr>
                <w:rFonts w:ascii="Arial" w:hAnsi="Arial" w:cs="Arial"/>
                <w:i/>
                <w:iCs/>
              </w:rPr>
              <w:t>ci, pro kterou je projekt realizován).</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9E527D">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6E8A4818"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místo realizace projektu</w:t>
            </w:r>
            <w:r w:rsidR="00A13B54" w:rsidRPr="00AF1EE7">
              <w:rPr>
                <w:rFonts w:ascii="Arial" w:hAnsi="Arial" w:cs="Arial"/>
                <w:i/>
                <w:iCs/>
              </w:rPr>
              <w:t>.</w:t>
            </w:r>
            <w:r w:rsidRPr="00AF1EE7">
              <w:rPr>
                <w:rFonts w:ascii="Arial" w:hAnsi="Arial" w:cs="Arial"/>
                <w:i/>
                <w:iCs/>
              </w:rPr>
              <w:t xml:space="preserve"> </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9E527D">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6771541" w14:textId="77777777" w:rsidR="00F85978" w:rsidRDefault="00F85978" w:rsidP="00D64944">
            <w:pPr>
              <w:pStyle w:val="Odstavecseseznamem"/>
              <w:spacing w:before="240"/>
              <w:ind w:left="0"/>
              <w:jc w:val="both"/>
              <w:rPr>
                <w:rFonts w:ascii="Arial" w:hAnsi="Arial" w:cs="Arial"/>
                <w:i/>
                <w:iCs/>
              </w:rPr>
            </w:pPr>
            <w:r w:rsidRPr="00AF1EE7">
              <w:rPr>
                <w:rFonts w:ascii="Arial" w:hAnsi="Arial" w:cs="Arial"/>
                <w:i/>
                <w:iCs/>
              </w:rPr>
              <w:t xml:space="preserve">Uveďte cíle projektu a popis vazby cílů projektu na podporované aktivity </w:t>
            </w:r>
            <w:r w:rsidR="008C7E74" w:rsidRPr="00AF1EE7">
              <w:rPr>
                <w:rFonts w:ascii="Arial" w:hAnsi="Arial" w:cs="Arial"/>
                <w:i/>
                <w:iCs/>
              </w:rPr>
              <w:t>výzvy.</w:t>
            </w:r>
          </w:p>
          <w:p w14:paraId="6935C3D9" w14:textId="77777777" w:rsidR="00030366" w:rsidRDefault="00030366" w:rsidP="00D64944">
            <w:pPr>
              <w:pStyle w:val="Odstavecseseznamem"/>
              <w:spacing w:before="240"/>
              <w:ind w:left="0"/>
              <w:jc w:val="both"/>
              <w:rPr>
                <w:rFonts w:ascii="Arial" w:hAnsi="Arial" w:cs="Arial"/>
                <w:i/>
                <w:iCs/>
              </w:rPr>
            </w:pPr>
          </w:p>
          <w:p w14:paraId="630A1E29" w14:textId="6E1F433B" w:rsidR="00030366" w:rsidRDefault="006F297B" w:rsidP="00030366">
            <w:pPr>
              <w:spacing w:before="240"/>
              <w:jc w:val="both"/>
              <w:rPr>
                <w:rFonts w:ascii="Arial" w:hAnsi="Arial" w:cs="Arial"/>
                <w:b/>
                <w:bCs/>
                <w:i/>
                <w:iCs/>
              </w:rPr>
            </w:pPr>
            <w:sdt>
              <w:sdtPr>
                <w:rPr>
                  <w:rFonts w:ascii="Arial" w:hAnsi="Arial" w:cs="Arial"/>
                </w:rPr>
                <w:id w:val="830177013"/>
                <w14:checkbox>
                  <w14:checked w14:val="0"/>
                  <w14:checkedState w14:val="2612" w14:font="MS Gothic"/>
                  <w14:uncheckedState w14:val="2610" w14:font="MS Gothic"/>
                </w14:checkbox>
              </w:sdtPr>
              <w:sdtEndPr/>
              <w:sdtContent>
                <w:r w:rsidR="00030366">
                  <w:rPr>
                    <w:rFonts w:ascii="MS Gothic" w:eastAsia="MS Gothic" w:hAnsi="MS Gothic" w:cs="Arial" w:hint="eastAsia"/>
                  </w:rPr>
                  <w:t>☐</w:t>
                </w:r>
              </w:sdtContent>
            </w:sdt>
            <w:r w:rsidR="00030366" w:rsidRPr="00030366">
              <w:rPr>
                <w:rFonts w:ascii="Arial" w:hAnsi="Arial" w:cs="Arial"/>
                <w:b/>
                <w:bCs/>
                <w:i/>
                <w:iCs/>
              </w:rPr>
              <w:t xml:space="preserve"> </w:t>
            </w:r>
            <w:r w:rsidR="00030366" w:rsidRPr="00030366">
              <w:rPr>
                <w:rFonts w:ascii="Arial" w:hAnsi="Arial" w:cs="Arial"/>
                <w:b/>
                <w:bCs/>
              </w:rPr>
              <w:t>Revitalizace, modernizace a dostupnost stávajících veřejných prostranství ve vazbě na zelenou infrastrukturu</w:t>
            </w:r>
          </w:p>
          <w:p w14:paraId="4063127B" w14:textId="329DFDE7" w:rsidR="00030366" w:rsidRPr="00030366" w:rsidRDefault="00030366" w:rsidP="00030366">
            <w:pPr>
              <w:spacing w:before="240"/>
              <w:jc w:val="both"/>
              <w:rPr>
                <w:rFonts w:ascii="Arial" w:hAnsi="Arial" w:cs="Arial"/>
                <w:b/>
                <w:bCs/>
                <w:i/>
                <w:iCs/>
              </w:rPr>
            </w:pPr>
            <w:r w:rsidRPr="00030366">
              <w:rPr>
                <w:rFonts w:ascii="Arial" w:hAnsi="Arial" w:cs="Arial"/>
                <w:i/>
                <w:iCs/>
              </w:rPr>
              <w:t>Popis…</w:t>
            </w:r>
          </w:p>
          <w:p w14:paraId="6CF9A1E6" w14:textId="6F244231" w:rsidR="00030366" w:rsidRDefault="006F297B" w:rsidP="00030366">
            <w:pPr>
              <w:pStyle w:val="Odstavecseseznamem"/>
              <w:spacing w:before="240"/>
              <w:ind w:left="0"/>
              <w:jc w:val="both"/>
              <w:rPr>
                <w:rFonts w:ascii="Arial" w:hAnsi="Arial" w:cs="Arial"/>
                <w:b/>
                <w:bCs/>
                <w:i/>
                <w:iCs/>
              </w:rPr>
            </w:pPr>
            <w:sdt>
              <w:sdtPr>
                <w:rPr>
                  <w:rFonts w:ascii="Arial" w:hAnsi="Arial" w:cs="Arial"/>
                </w:rPr>
                <w:id w:val="1481192121"/>
                <w14:checkbox>
                  <w14:checked w14:val="0"/>
                  <w14:checkedState w14:val="2612" w14:font="MS Gothic"/>
                  <w14:uncheckedState w14:val="2610" w14:font="MS Gothic"/>
                </w14:checkbox>
              </w:sdtPr>
              <w:sdtEndPr/>
              <w:sdtContent>
                <w:r w:rsidR="00030366">
                  <w:rPr>
                    <w:rFonts w:ascii="MS Gothic" w:eastAsia="MS Gothic" w:hAnsi="MS Gothic" w:cs="Arial" w:hint="eastAsia"/>
                  </w:rPr>
                  <w:t>☐</w:t>
                </w:r>
              </w:sdtContent>
            </w:sdt>
            <w:r w:rsidR="00030366" w:rsidRPr="00030366">
              <w:rPr>
                <w:rFonts w:ascii="Arial" w:hAnsi="Arial" w:cs="Arial"/>
                <w:b/>
                <w:bCs/>
                <w:i/>
                <w:iCs/>
              </w:rPr>
              <w:t xml:space="preserve"> </w:t>
            </w:r>
            <w:r w:rsidR="00030366" w:rsidRPr="00030366">
              <w:rPr>
                <w:rFonts w:ascii="Arial" w:hAnsi="Arial" w:cs="Arial"/>
                <w:b/>
                <w:bCs/>
              </w:rPr>
              <w:t xml:space="preserve">Revitalizace a úprava nevyužívaných ploch, vznik a dostupnost </w:t>
            </w:r>
            <w:r w:rsidR="00580402">
              <w:rPr>
                <w:rFonts w:ascii="Arial" w:hAnsi="Arial" w:cs="Arial"/>
                <w:b/>
                <w:bCs/>
              </w:rPr>
              <w:t xml:space="preserve">nového </w:t>
            </w:r>
            <w:r w:rsidR="00030366" w:rsidRPr="00030366">
              <w:rPr>
                <w:rFonts w:ascii="Arial" w:hAnsi="Arial" w:cs="Arial"/>
                <w:b/>
                <w:bCs/>
              </w:rPr>
              <w:t>veřejného prostranství ve vazbě na zelenou infrastrukturu</w:t>
            </w:r>
          </w:p>
          <w:p w14:paraId="2CB89AB6" w14:textId="77777777" w:rsidR="00030366" w:rsidRDefault="00030366" w:rsidP="00030366">
            <w:pPr>
              <w:pStyle w:val="Odstavecseseznamem"/>
              <w:spacing w:before="240"/>
              <w:ind w:left="0"/>
              <w:jc w:val="both"/>
              <w:rPr>
                <w:rFonts w:ascii="Arial" w:hAnsi="Arial" w:cs="Arial"/>
                <w:b/>
                <w:bCs/>
                <w:i/>
                <w:iCs/>
              </w:rPr>
            </w:pPr>
          </w:p>
          <w:p w14:paraId="5B521D0C" w14:textId="7D74AC92" w:rsidR="00030366" w:rsidRPr="00030366" w:rsidRDefault="00030366" w:rsidP="00030366">
            <w:pPr>
              <w:pStyle w:val="Odstavecseseznamem"/>
              <w:spacing w:before="240"/>
              <w:ind w:left="0"/>
              <w:jc w:val="both"/>
              <w:rPr>
                <w:rFonts w:ascii="Arial" w:hAnsi="Arial" w:cs="Arial"/>
                <w:i/>
                <w:iCs/>
              </w:rPr>
            </w:pPr>
            <w:r w:rsidRPr="00030366">
              <w:rPr>
                <w:rFonts w:ascii="Arial" w:hAnsi="Arial" w:cs="Arial"/>
                <w:i/>
                <w:iCs/>
              </w:rPr>
              <w:t>Popis…</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9E527D">
            <w:pPr>
              <w:spacing w:before="240"/>
              <w:rPr>
                <w:rFonts w:ascii="Arial" w:hAnsi="Arial" w:cs="Arial"/>
                <w:b/>
                <w:bCs/>
              </w:rPr>
            </w:pPr>
            <w:r w:rsidRPr="00C321D5">
              <w:rPr>
                <w:rFonts w:ascii="Arial" w:hAnsi="Arial" w:cs="Arial"/>
                <w:b/>
                <w:bCs/>
              </w:rPr>
              <w:lastRenderedPageBreak/>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AF1EE7" w:rsidRDefault="008C7E74" w:rsidP="00D64944">
            <w:pPr>
              <w:pStyle w:val="Odstavecseseznamem"/>
              <w:spacing w:before="240"/>
              <w:ind w:left="0"/>
              <w:jc w:val="both"/>
              <w:rPr>
                <w:rFonts w:ascii="Arial" w:hAnsi="Arial" w:cs="Arial"/>
                <w:b/>
                <w:bCs/>
                <w:i/>
                <w:iCs/>
              </w:rPr>
            </w:pPr>
            <w:r w:rsidRPr="00AF1EE7">
              <w:rPr>
                <w:rFonts w:ascii="Arial" w:hAnsi="Arial" w:cs="Arial"/>
                <w:i/>
                <w:iCs/>
              </w:rPr>
              <w:t>Popište</w:t>
            </w:r>
            <w:r w:rsidR="00F85978" w:rsidRPr="00AF1EE7">
              <w:rPr>
                <w:rFonts w:ascii="Arial" w:hAnsi="Arial" w:cs="Arial"/>
                <w:i/>
                <w:iCs/>
              </w:rPr>
              <w:t xml:space="preserve"> relevantní cílové skupiny</w:t>
            </w:r>
            <w:r w:rsidRPr="00AF1EE7">
              <w:rPr>
                <w:rFonts w:ascii="Arial" w:hAnsi="Arial" w:cs="Arial"/>
                <w:i/>
                <w:iCs/>
              </w:rPr>
              <w:t>.</w:t>
            </w:r>
            <w:r w:rsidR="00F85978" w:rsidRPr="00AF1EE7">
              <w:rPr>
                <w:rFonts w:ascii="Arial" w:hAnsi="Arial" w:cs="Arial"/>
                <w:i/>
                <w:iCs/>
              </w:rPr>
              <w:t xml:space="preserve"> </w:t>
            </w:r>
            <w:r w:rsidR="001F3907" w:rsidRPr="00AF1EE7">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9E527D">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225221" w:rsidRPr="00AF1EE7" w:rsidRDefault="009021D4" w:rsidP="00D64944">
            <w:pPr>
              <w:pStyle w:val="Odstavecseseznamem"/>
              <w:spacing w:before="240"/>
              <w:ind w:left="0"/>
              <w:jc w:val="both"/>
              <w:rPr>
                <w:rFonts w:ascii="Arial" w:hAnsi="Arial" w:cs="Arial"/>
                <w:i/>
                <w:iCs/>
              </w:rPr>
            </w:pPr>
            <w:r w:rsidRPr="00AF1EE7">
              <w:rPr>
                <w:rFonts w:ascii="Arial" w:hAnsi="Arial" w:cs="Arial"/>
                <w:i/>
                <w:iCs/>
              </w:rPr>
              <w:t xml:space="preserve">Popište případné vazby, pokud </w:t>
            </w:r>
            <w:r w:rsidR="00225221" w:rsidRPr="00AF1EE7">
              <w:rPr>
                <w:rFonts w:ascii="Arial" w:hAnsi="Arial" w:cs="Arial"/>
                <w:i/>
                <w:iCs/>
              </w:rPr>
              <w:t xml:space="preserve">se projekt váže na další realizované či plánované projekty. </w:t>
            </w:r>
          </w:p>
        </w:tc>
      </w:tr>
      <w:tr w:rsidR="00866ABC" w:rsidRPr="00242B75" w14:paraId="2AED8E09"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BD4E0CB" w14:textId="4BF96928" w:rsidR="00866ABC" w:rsidRPr="008058E1" w:rsidRDefault="00866ABC" w:rsidP="009E527D">
            <w:pPr>
              <w:spacing w:before="240"/>
              <w:rPr>
                <w:rFonts w:ascii="Arial" w:hAnsi="Arial" w:cs="Arial"/>
                <w:b/>
              </w:rPr>
            </w:pPr>
            <w:r>
              <w:rPr>
                <w:rFonts w:ascii="Arial" w:hAnsi="Arial" w:cs="Arial"/>
                <w:b/>
              </w:rPr>
              <w:t xml:space="preserve">Popis veřejně prospěšné činnosti žadatele </w:t>
            </w:r>
            <w:r w:rsidRPr="00866ABC">
              <w:rPr>
                <w:rFonts w:ascii="Arial" w:hAnsi="Arial" w:cs="Arial"/>
                <w:bCs/>
                <w:i/>
                <w:iCs/>
              </w:rPr>
              <w:t>(relevantní pro církve a církevní organizace)</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A43F86D" w14:textId="77777777" w:rsidR="00866ABC" w:rsidRPr="00B04FD5" w:rsidRDefault="00866ABC" w:rsidP="00866ABC">
            <w:pPr>
              <w:pStyle w:val="Odstavecseseznamem"/>
              <w:spacing w:before="240"/>
              <w:ind w:left="0"/>
              <w:jc w:val="both"/>
              <w:rPr>
                <w:rFonts w:ascii="Arial" w:hAnsi="Arial" w:cs="Arial"/>
                <w:i/>
                <w:iCs/>
              </w:rPr>
            </w:pPr>
            <w:r w:rsidRPr="00B04FD5">
              <w:rPr>
                <w:rFonts w:ascii="Arial" w:hAnsi="Arial" w:cs="Arial"/>
                <w:i/>
                <w:iCs/>
              </w:rPr>
              <w:t>Popište veřejně prospěšnou činnost.</w:t>
            </w:r>
          </w:p>
          <w:p w14:paraId="70C0AE59" w14:textId="77777777" w:rsidR="00866ABC" w:rsidRPr="00AF1EE7" w:rsidRDefault="00866ABC" w:rsidP="00866ABC">
            <w:pPr>
              <w:pStyle w:val="Odstavecseseznamem"/>
              <w:spacing w:before="240"/>
              <w:ind w:left="0"/>
              <w:jc w:val="both"/>
              <w:rPr>
                <w:rFonts w:ascii="Arial" w:hAnsi="Arial" w:cs="Arial"/>
                <w:i/>
                <w:iCs/>
              </w:rPr>
            </w:pPr>
          </w:p>
        </w:tc>
      </w:tr>
      <w:tr w:rsidR="00866ABC" w:rsidRPr="00242B75" w14:paraId="70CA4F9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88356F4" w14:textId="157736C3" w:rsidR="00866ABC" w:rsidRPr="008058E1" w:rsidRDefault="00866ABC" w:rsidP="009E527D">
            <w:pPr>
              <w:spacing w:before="240"/>
              <w:rPr>
                <w:rFonts w:ascii="Arial" w:hAnsi="Arial" w:cs="Arial"/>
                <w:b/>
              </w:rPr>
            </w:pPr>
            <w:r>
              <w:rPr>
                <w:rFonts w:ascii="Arial" w:hAnsi="Arial" w:cs="Arial"/>
                <w:b/>
              </w:rPr>
              <w:t>Identifikace řešeného území a referenčního dokumentu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15178075" w14:textId="1306D9C8" w:rsidR="00866ABC" w:rsidRDefault="00866ABC" w:rsidP="00866ABC">
            <w:pPr>
              <w:pStyle w:val="Odstavecseseznamem"/>
              <w:spacing w:before="240"/>
              <w:ind w:left="0"/>
              <w:jc w:val="both"/>
              <w:rPr>
                <w:rFonts w:ascii="Arial" w:hAnsi="Arial" w:cs="Arial"/>
                <w:i/>
                <w:iCs/>
              </w:rPr>
            </w:pPr>
            <w:r>
              <w:rPr>
                <w:rFonts w:ascii="Arial" w:hAnsi="Arial" w:cs="Arial"/>
                <w:i/>
                <w:iCs/>
              </w:rPr>
              <w:t>Pro řešené území je zpracován/a:</w:t>
            </w:r>
          </w:p>
          <w:p w14:paraId="5993D863" w14:textId="60DE511D" w:rsidR="00866ABC" w:rsidRDefault="006F297B" w:rsidP="00866ABC">
            <w:pPr>
              <w:spacing w:before="240"/>
              <w:jc w:val="both"/>
              <w:rPr>
                <w:rFonts w:ascii="Arial" w:hAnsi="Arial" w:cs="Arial"/>
                <w:i/>
                <w:iCs/>
              </w:rPr>
            </w:pPr>
            <w:sdt>
              <w:sdtPr>
                <w:rPr>
                  <w:rFonts w:ascii="Arial" w:hAnsi="Arial" w:cs="Arial"/>
                </w:rPr>
                <w:id w:val="-458034498"/>
                <w14:checkbox>
                  <w14:checked w14:val="0"/>
                  <w14:checkedState w14:val="2612" w14:font="MS Gothic"/>
                  <w14:uncheckedState w14:val="2610" w14:font="MS Gothic"/>
                </w14:checkbox>
              </w:sdtPr>
              <w:sdtEndPr/>
              <w:sdtContent>
                <w:r w:rsidR="004D1296">
                  <w:rPr>
                    <w:rFonts w:ascii="MS Gothic" w:eastAsia="MS Gothic" w:hAnsi="MS Gothic" w:cs="Arial" w:hint="eastAsia"/>
                  </w:rPr>
                  <w:t>☐</w:t>
                </w:r>
              </w:sdtContent>
            </w:sdt>
            <w:r w:rsidR="00866ABC" w:rsidRPr="006E360F">
              <w:rPr>
                <w:rFonts w:ascii="Arial" w:hAnsi="Arial" w:cs="Arial"/>
                <w:i/>
                <w:iCs/>
              </w:rPr>
              <w:t>územní studie řešící veřejné prostranství registrovaná</w:t>
            </w:r>
            <w:r w:rsidR="000B177B">
              <w:rPr>
                <w:rFonts w:ascii="Arial" w:hAnsi="Arial" w:cs="Arial"/>
                <w:i/>
                <w:iCs/>
              </w:rPr>
              <w:t xml:space="preserve"> v </w:t>
            </w:r>
            <w:r w:rsidR="00866ABC" w:rsidRPr="006E360F">
              <w:rPr>
                <w:rFonts w:ascii="Arial" w:hAnsi="Arial" w:cs="Arial"/>
                <w:i/>
                <w:iCs/>
              </w:rPr>
              <w:t>Evidenci územně plánovací činnosti (EÚPČ)</w:t>
            </w:r>
          </w:p>
          <w:p w14:paraId="2F87DE64" w14:textId="7BFD6EA7" w:rsidR="00866ABC" w:rsidRDefault="006F297B" w:rsidP="00866ABC">
            <w:pPr>
              <w:spacing w:before="240"/>
              <w:jc w:val="both"/>
              <w:rPr>
                <w:rFonts w:ascii="Arial" w:hAnsi="Arial" w:cs="Arial"/>
                <w:i/>
                <w:iCs/>
              </w:rPr>
            </w:pPr>
            <w:sdt>
              <w:sdtPr>
                <w:rPr>
                  <w:rFonts w:ascii="Arial" w:hAnsi="Arial" w:cs="Arial"/>
                </w:rPr>
                <w:id w:val="1225180207"/>
                <w14:checkbox>
                  <w14:checked w14:val="0"/>
                  <w14:checkedState w14:val="2612" w14:font="MS Gothic"/>
                  <w14:uncheckedState w14:val="2610" w14:font="MS Gothic"/>
                </w14:checkbox>
              </w:sdtPr>
              <w:sdtEndPr/>
              <w:sdtContent>
                <w:r w:rsidR="00866ABC" w:rsidRPr="00AD1FAC">
                  <w:rPr>
                    <w:rFonts w:ascii="Segoe UI Symbol" w:eastAsia="MS Gothic" w:hAnsi="Segoe UI Symbol" w:cs="Segoe UI Symbol"/>
                  </w:rPr>
                  <w:t>☐</w:t>
                </w:r>
              </w:sdtContent>
            </w:sdt>
            <w:r w:rsidR="00866ABC" w:rsidRPr="006E360F">
              <w:rPr>
                <w:rFonts w:ascii="Arial" w:hAnsi="Arial" w:cs="Arial"/>
                <w:i/>
                <w:iCs/>
              </w:rPr>
              <w:t>regulační plán</w:t>
            </w:r>
          </w:p>
          <w:p w14:paraId="1B83880F" w14:textId="190A9756" w:rsidR="00866ABC" w:rsidRDefault="006F297B" w:rsidP="00866ABC">
            <w:pPr>
              <w:spacing w:before="240"/>
              <w:jc w:val="both"/>
              <w:rPr>
                <w:rFonts w:ascii="Arial" w:hAnsi="Arial" w:cs="Arial"/>
                <w:i/>
                <w:iCs/>
              </w:rPr>
            </w:pPr>
            <w:sdt>
              <w:sdtPr>
                <w:rPr>
                  <w:rFonts w:ascii="Arial" w:hAnsi="Arial" w:cs="Arial"/>
                </w:rPr>
                <w:id w:val="557826540"/>
                <w14:checkbox>
                  <w14:checked w14:val="0"/>
                  <w14:checkedState w14:val="2612" w14:font="MS Gothic"/>
                  <w14:uncheckedState w14:val="2610" w14:font="MS Gothic"/>
                </w14:checkbox>
              </w:sdtPr>
              <w:sdtEndPr/>
              <w:sdtContent>
                <w:r w:rsidR="00866ABC">
                  <w:rPr>
                    <w:rFonts w:ascii="MS Gothic" w:eastAsia="MS Gothic" w:hAnsi="MS Gothic" w:cs="Arial" w:hint="eastAsia"/>
                  </w:rPr>
                  <w:t>☐</w:t>
                </w:r>
              </w:sdtContent>
            </w:sdt>
            <w:r w:rsidR="00866ABC" w:rsidRPr="006E360F">
              <w:rPr>
                <w:rFonts w:ascii="Arial" w:hAnsi="Arial" w:cs="Arial"/>
                <w:i/>
                <w:iCs/>
              </w:rPr>
              <w:t xml:space="preserve">urbanistická (/architektonická) studie (/koncepce) veřejného prostranství </w:t>
            </w:r>
          </w:p>
          <w:p w14:paraId="351AC920" w14:textId="46C676E9" w:rsidR="00866ABC" w:rsidRDefault="006F297B" w:rsidP="00866ABC">
            <w:pPr>
              <w:pStyle w:val="Odstavecseseznamem"/>
              <w:numPr>
                <w:ilvl w:val="0"/>
                <w:numId w:val="15"/>
              </w:numPr>
              <w:spacing w:before="240"/>
              <w:jc w:val="both"/>
              <w:rPr>
                <w:rFonts w:ascii="Arial" w:hAnsi="Arial" w:cs="Arial"/>
                <w:i/>
                <w:iCs/>
              </w:rPr>
            </w:pPr>
            <w:sdt>
              <w:sdtPr>
                <w:rPr>
                  <w:rFonts w:ascii="Arial" w:hAnsi="Arial" w:cs="Arial"/>
                </w:rPr>
                <w:id w:val="-1934045867"/>
                <w14:checkbox>
                  <w14:checked w14:val="0"/>
                  <w14:checkedState w14:val="2612" w14:font="MS Gothic"/>
                  <w14:uncheckedState w14:val="2610" w14:font="MS Gothic"/>
                </w14:checkbox>
              </w:sdtPr>
              <w:sdtEndPr/>
              <w:sdtContent>
                <w:r w:rsidR="00866ABC">
                  <w:rPr>
                    <w:rFonts w:ascii="MS Gothic" w:eastAsia="MS Gothic" w:hAnsi="MS Gothic" w:cs="Arial" w:hint="eastAsia"/>
                  </w:rPr>
                  <w:t>☐</w:t>
                </w:r>
              </w:sdtContent>
            </w:sdt>
            <w:r w:rsidR="00866ABC" w:rsidRPr="00F55714">
              <w:rPr>
                <w:rFonts w:ascii="Arial" w:hAnsi="Arial" w:cs="Arial"/>
                <w:i/>
                <w:iCs/>
              </w:rPr>
              <w:t xml:space="preserve">zpracovaná autorizovaným architektem České komory architektů (ČKA) </w:t>
            </w:r>
          </w:p>
          <w:p w14:paraId="4EFE2533" w14:textId="76CC8185" w:rsidR="00866ABC" w:rsidRPr="00F55714" w:rsidRDefault="006F297B" w:rsidP="00866ABC">
            <w:pPr>
              <w:pStyle w:val="Odstavecseseznamem"/>
              <w:numPr>
                <w:ilvl w:val="0"/>
                <w:numId w:val="15"/>
              </w:numPr>
              <w:spacing w:before="240"/>
              <w:jc w:val="both"/>
              <w:rPr>
                <w:rFonts w:ascii="Arial" w:hAnsi="Arial" w:cs="Arial"/>
                <w:i/>
                <w:iCs/>
              </w:rPr>
            </w:pPr>
            <w:sdt>
              <w:sdtPr>
                <w:rPr>
                  <w:rFonts w:ascii="Arial" w:hAnsi="Arial" w:cs="Arial"/>
                </w:rPr>
                <w:id w:val="-1170948218"/>
                <w14:checkbox>
                  <w14:checked w14:val="0"/>
                  <w14:checkedState w14:val="2612" w14:font="MS Gothic"/>
                  <w14:uncheckedState w14:val="2610" w14:font="MS Gothic"/>
                </w14:checkbox>
              </w:sdtPr>
              <w:sdtEndPr/>
              <w:sdtContent>
                <w:r w:rsidR="00866ABC">
                  <w:rPr>
                    <w:rFonts w:ascii="MS Gothic" w:eastAsia="MS Gothic" w:hAnsi="MS Gothic" w:cs="Arial" w:hint="eastAsia"/>
                  </w:rPr>
                  <w:t>☐</w:t>
                </w:r>
              </w:sdtContent>
            </w:sdt>
            <w:r w:rsidR="00866ABC" w:rsidRPr="00F55714">
              <w:rPr>
                <w:rFonts w:ascii="Arial" w:hAnsi="Arial" w:cs="Arial"/>
                <w:i/>
                <w:iCs/>
              </w:rPr>
              <w:t>vzniklá na základě soutěže uspořádané v souladu se soutěžním řádem ČKA</w:t>
            </w:r>
          </w:p>
          <w:p w14:paraId="41ABA449" w14:textId="66100C81" w:rsidR="00866ABC" w:rsidRPr="006E360F" w:rsidRDefault="00866ABC" w:rsidP="00866ABC">
            <w:pPr>
              <w:spacing w:before="240"/>
              <w:jc w:val="both"/>
              <w:rPr>
                <w:rFonts w:ascii="Arial" w:hAnsi="Arial" w:cs="Arial"/>
                <w:i/>
                <w:iCs/>
              </w:rPr>
            </w:pPr>
            <w:r>
              <w:rPr>
                <w:rFonts w:ascii="Arial" w:hAnsi="Arial" w:cs="Arial"/>
                <w:i/>
                <w:iCs/>
              </w:rPr>
              <w:t>Uveďte jméno architekta a číslo autorizace zpracovatele dokumentu.</w:t>
            </w:r>
          </w:p>
        </w:tc>
      </w:tr>
      <w:tr w:rsidR="00866ABC" w:rsidRPr="00242B75" w14:paraId="480B399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9C92C93" w14:textId="099435B6" w:rsidR="00866ABC" w:rsidRDefault="00866ABC" w:rsidP="009E527D">
            <w:pPr>
              <w:spacing w:before="240"/>
              <w:rPr>
                <w:rFonts w:ascii="Arial" w:hAnsi="Arial" w:cs="Arial"/>
                <w:b/>
              </w:rPr>
            </w:pPr>
            <w:r>
              <w:rPr>
                <w:rFonts w:ascii="Arial" w:hAnsi="Arial" w:cs="Arial"/>
                <w:b/>
              </w:rPr>
              <w:t>Odkaz na územní plán</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5BFBEE6" w14:textId="4BE3F01E" w:rsidR="00866ABC" w:rsidRDefault="00866ABC" w:rsidP="00866ABC">
            <w:pPr>
              <w:pStyle w:val="Odstavecseseznamem"/>
              <w:spacing w:before="240"/>
              <w:ind w:left="0"/>
              <w:jc w:val="both"/>
              <w:rPr>
                <w:rFonts w:ascii="Arial" w:hAnsi="Arial" w:cs="Arial"/>
                <w:i/>
                <w:iCs/>
              </w:rPr>
            </w:pPr>
            <w:r>
              <w:rPr>
                <w:rFonts w:ascii="Arial" w:hAnsi="Arial" w:cs="Arial"/>
                <w:i/>
                <w:iCs/>
              </w:rPr>
              <w:t>Uveďte hypertextový odkaz na web obce (úřadu), kde je zveřejněn aktuálně platný územní plán.</w:t>
            </w:r>
          </w:p>
        </w:tc>
      </w:tr>
      <w:tr w:rsidR="00F84CE5" w:rsidRPr="00242B75" w14:paraId="164632A2" w14:textId="77777777" w:rsidTr="0078017D">
        <w:trPr>
          <w:trHeight w:val="425"/>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5D77E37" w14:textId="18195FF9" w:rsidR="00F84CE5" w:rsidRDefault="00F84CE5" w:rsidP="009E527D">
            <w:pPr>
              <w:spacing w:before="240"/>
              <w:rPr>
                <w:rFonts w:ascii="Arial" w:hAnsi="Arial" w:cs="Arial"/>
                <w:b/>
              </w:rPr>
            </w:pPr>
            <w:r>
              <w:rPr>
                <w:rFonts w:ascii="Arial" w:hAnsi="Arial" w:cs="Arial"/>
                <w:b/>
              </w:rPr>
              <w:t>Zelená infrastruktura</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69F52F75" w14:textId="376AB04A" w:rsidR="00C3640B" w:rsidRPr="008408B8" w:rsidRDefault="00F84CE5" w:rsidP="00866ABC">
            <w:pPr>
              <w:pStyle w:val="Odstavecseseznamem"/>
              <w:spacing w:before="240"/>
              <w:ind w:left="0"/>
              <w:jc w:val="both"/>
              <w:rPr>
                <w:rFonts w:ascii="Arial" w:hAnsi="Arial" w:cs="Arial"/>
                <w:i/>
                <w:iCs/>
              </w:rPr>
            </w:pPr>
            <w:r w:rsidRPr="008408B8">
              <w:rPr>
                <w:rFonts w:ascii="Arial" w:hAnsi="Arial" w:cs="Arial"/>
                <w:i/>
                <w:iCs/>
              </w:rPr>
              <w:t xml:space="preserve">Projekt obsahuje následující prvky </w:t>
            </w:r>
            <w:r w:rsidR="00AE4CE3">
              <w:rPr>
                <w:rFonts w:ascii="Arial" w:hAnsi="Arial" w:cs="Arial"/>
                <w:i/>
                <w:iCs/>
              </w:rPr>
              <w:t xml:space="preserve">modré složky </w:t>
            </w:r>
            <w:r w:rsidRPr="008408B8">
              <w:rPr>
                <w:rFonts w:ascii="Arial" w:hAnsi="Arial" w:cs="Arial"/>
                <w:i/>
                <w:iCs/>
              </w:rPr>
              <w:t>zelené infrastruktury</w:t>
            </w:r>
            <w:r w:rsidR="00C3640B">
              <w:rPr>
                <w:rFonts w:ascii="Arial" w:hAnsi="Arial" w:cs="Arial"/>
                <w:i/>
                <w:iCs/>
              </w:rPr>
              <w:t xml:space="preserve">, </w:t>
            </w:r>
            <w:r w:rsidR="00C3640B" w:rsidRPr="00C3640B">
              <w:rPr>
                <w:rFonts w:ascii="Arial" w:hAnsi="Arial" w:cs="Arial"/>
                <w:i/>
                <w:iCs/>
              </w:rPr>
              <w:t>které jsou zahrnuty mezi způsobilými výdaji projektu</w:t>
            </w:r>
          </w:p>
          <w:p w14:paraId="10748A11" w14:textId="77777777" w:rsidR="00F84CE5" w:rsidRPr="004D1296" w:rsidRDefault="006F297B" w:rsidP="00866ABC">
            <w:pPr>
              <w:pStyle w:val="Odstavecseseznamem"/>
              <w:spacing w:before="240"/>
              <w:ind w:left="0"/>
              <w:jc w:val="both"/>
              <w:rPr>
                <w:rFonts w:ascii="Arial" w:hAnsi="Arial" w:cs="Arial"/>
              </w:rPr>
            </w:pPr>
            <w:sdt>
              <w:sdtPr>
                <w:rPr>
                  <w:rFonts w:ascii="Arial" w:hAnsi="Arial" w:cs="Arial"/>
                </w:rPr>
                <w:id w:val="-1315099390"/>
                <w14:checkbox>
                  <w14:checked w14:val="0"/>
                  <w14:checkedState w14:val="2612" w14:font="MS Gothic"/>
                  <w14:uncheckedState w14:val="2610" w14:font="MS Gothic"/>
                </w14:checkbox>
              </w:sdtPr>
              <w:sdtEndPr/>
              <w:sdtContent>
                <w:r w:rsidR="00F84CE5" w:rsidRPr="004D1296">
                  <w:rPr>
                    <w:rFonts w:ascii="Segoe UI Symbol" w:eastAsia="MS Gothic" w:hAnsi="Segoe UI Symbol" w:cs="Segoe UI Symbol"/>
                  </w:rPr>
                  <w:t>☐</w:t>
                </w:r>
              </w:sdtContent>
            </w:sdt>
            <w:r w:rsidR="00F84CE5" w:rsidRPr="004D1296">
              <w:rPr>
                <w:rFonts w:ascii="Arial" w:hAnsi="Arial" w:cs="Arial"/>
              </w:rPr>
              <w:t xml:space="preserve"> </w:t>
            </w:r>
            <w:r w:rsidR="00F84CE5" w:rsidRPr="004D1296">
              <w:rPr>
                <w:rFonts w:ascii="Arial" w:hAnsi="Arial" w:cs="Arial"/>
                <w:i/>
                <w:iCs/>
              </w:rPr>
              <w:t>nádrže a vsakovací zařízení</w:t>
            </w:r>
          </w:p>
          <w:p w14:paraId="7489A9FD" w14:textId="38BB4726" w:rsidR="00F84CE5" w:rsidRPr="004D1296" w:rsidRDefault="006F297B" w:rsidP="00866ABC">
            <w:pPr>
              <w:pStyle w:val="Odstavecseseznamem"/>
              <w:spacing w:before="240"/>
              <w:ind w:left="0"/>
              <w:jc w:val="both"/>
              <w:rPr>
                <w:rFonts w:ascii="Arial" w:hAnsi="Arial" w:cs="Arial"/>
              </w:rPr>
            </w:pPr>
            <w:sdt>
              <w:sdtPr>
                <w:rPr>
                  <w:rFonts w:ascii="Arial" w:hAnsi="Arial" w:cs="Arial"/>
                </w:rPr>
                <w:id w:val="-1010746526"/>
                <w14:checkbox>
                  <w14:checked w14:val="0"/>
                  <w14:checkedState w14:val="2612" w14:font="MS Gothic"/>
                  <w14:uncheckedState w14:val="2610" w14:font="MS Gothic"/>
                </w14:checkbox>
              </w:sdtPr>
              <w:sdtEndPr/>
              <w:sdtContent>
                <w:r w:rsidR="00F84CE5" w:rsidRPr="004D1296">
                  <w:rPr>
                    <w:rFonts w:ascii="Segoe UI Symbol" w:eastAsia="MS Gothic" w:hAnsi="Segoe UI Symbol" w:cs="Segoe UI Symbol"/>
                  </w:rPr>
                  <w:t>☐</w:t>
                </w:r>
              </w:sdtContent>
            </w:sdt>
            <w:r w:rsidR="00F84CE5" w:rsidRPr="004D1296">
              <w:rPr>
                <w:rFonts w:ascii="Arial" w:hAnsi="Arial" w:cs="Arial"/>
              </w:rPr>
              <w:t xml:space="preserve"> </w:t>
            </w:r>
            <w:r w:rsidR="00F84CE5" w:rsidRPr="004D1296">
              <w:rPr>
                <w:rFonts w:ascii="Arial" w:hAnsi="Arial" w:cs="Arial"/>
                <w:i/>
                <w:iCs/>
              </w:rPr>
              <w:t>výměnu nepropustných zpevněných povrchů za propustné</w:t>
            </w:r>
          </w:p>
          <w:p w14:paraId="6E9280CA" w14:textId="217E02E7" w:rsidR="00F84CE5" w:rsidRPr="004D1296" w:rsidRDefault="006F297B" w:rsidP="00866ABC">
            <w:pPr>
              <w:pStyle w:val="Odstavecseseznamem"/>
              <w:spacing w:before="240"/>
              <w:ind w:left="0"/>
              <w:jc w:val="both"/>
              <w:rPr>
                <w:rFonts w:ascii="Arial" w:hAnsi="Arial" w:cs="Arial"/>
              </w:rPr>
            </w:pPr>
            <w:sdt>
              <w:sdtPr>
                <w:rPr>
                  <w:rFonts w:ascii="Arial" w:hAnsi="Arial" w:cs="Arial"/>
                </w:rPr>
                <w:id w:val="-1063943602"/>
                <w14:checkbox>
                  <w14:checked w14:val="0"/>
                  <w14:checkedState w14:val="2612" w14:font="MS Gothic"/>
                  <w14:uncheckedState w14:val="2610" w14:font="MS Gothic"/>
                </w14:checkbox>
              </w:sdtPr>
              <w:sdtEndPr/>
              <w:sdtContent>
                <w:r w:rsidR="00F84CE5" w:rsidRPr="004D1296">
                  <w:rPr>
                    <w:rFonts w:ascii="Segoe UI Symbol" w:eastAsia="MS Gothic" w:hAnsi="Segoe UI Symbol" w:cs="Segoe UI Symbol"/>
                  </w:rPr>
                  <w:t>☐</w:t>
                </w:r>
              </w:sdtContent>
            </w:sdt>
            <w:r w:rsidR="00F84CE5" w:rsidRPr="004D1296">
              <w:rPr>
                <w:rFonts w:ascii="Arial" w:hAnsi="Arial" w:cs="Arial"/>
              </w:rPr>
              <w:t xml:space="preserve"> </w:t>
            </w:r>
            <w:r w:rsidR="00F84CE5" w:rsidRPr="004D1296">
              <w:rPr>
                <w:rFonts w:ascii="Arial" w:hAnsi="Arial" w:cs="Arial"/>
                <w:i/>
                <w:iCs/>
              </w:rPr>
              <w:t xml:space="preserve">budování </w:t>
            </w:r>
            <w:r w:rsidR="004161CD">
              <w:rPr>
                <w:rFonts w:ascii="Arial" w:hAnsi="Arial" w:cs="Arial"/>
                <w:i/>
                <w:iCs/>
              </w:rPr>
              <w:t xml:space="preserve">nových propustných </w:t>
            </w:r>
            <w:r w:rsidR="00F84CE5" w:rsidRPr="004D1296">
              <w:rPr>
                <w:rFonts w:ascii="Arial" w:hAnsi="Arial" w:cs="Arial"/>
                <w:i/>
                <w:iCs/>
              </w:rPr>
              <w:t>zpevněných povrchů</w:t>
            </w:r>
          </w:p>
          <w:p w14:paraId="4711F08D" w14:textId="4459ABFF" w:rsidR="00334C6D" w:rsidRDefault="006F297B" w:rsidP="00866ABC">
            <w:pPr>
              <w:pStyle w:val="Odstavecseseznamem"/>
              <w:spacing w:before="240"/>
              <w:ind w:left="0"/>
              <w:jc w:val="both"/>
              <w:rPr>
                <w:rFonts w:ascii="Arial" w:hAnsi="Arial" w:cs="Arial"/>
                <w:i/>
                <w:iCs/>
              </w:rPr>
            </w:pPr>
            <w:sdt>
              <w:sdtPr>
                <w:rPr>
                  <w:rFonts w:ascii="Arial" w:hAnsi="Arial" w:cs="Arial"/>
                </w:rPr>
                <w:id w:val="882677880"/>
                <w14:checkbox>
                  <w14:checked w14:val="0"/>
                  <w14:checkedState w14:val="2612" w14:font="MS Gothic"/>
                  <w14:uncheckedState w14:val="2610" w14:font="MS Gothic"/>
                </w14:checkbox>
              </w:sdtPr>
              <w:sdtEndPr/>
              <w:sdtContent>
                <w:r w:rsidR="00334C6D" w:rsidRPr="004D1296">
                  <w:rPr>
                    <w:rFonts w:ascii="Segoe UI Symbol" w:eastAsia="MS Gothic" w:hAnsi="Segoe UI Symbol" w:cs="Segoe UI Symbol"/>
                  </w:rPr>
                  <w:t>☐</w:t>
                </w:r>
              </w:sdtContent>
            </w:sdt>
            <w:r w:rsidR="00334C6D" w:rsidRPr="004D1296">
              <w:rPr>
                <w:rFonts w:ascii="Arial" w:hAnsi="Arial" w:cs="Arial"/>
              </w:rPr>
              <w:t xml:space="preserve"> </w:t>
            </w:r>
            <w:r w:rsidR="00334C6D" w:rsidRPr="004D1296">
              <w:rPr>
                <w:rFonts w:ascii="Arial" w:hAnsi="Arial" w:cs="Arial"/>
                <w:i/>
                <w:iCs/>
              </w:rPr>
              <w:t xml:space="preserve">výměna zpevněných </w:t>
            </w:r>
            <w:r w:rsidR="000B177B" w:rsidRPr="004D1296">
              <w:rPr>
                <w:rFonts w:ascii="Arial" w:hAnsi="Arial" w:cs="Arial"/>
                <w:i/>
                <w:iCs/>
              </w:rPr>
              <w:t>povrchů</w:t>
            </w:r>
            <w:r w:rsidR="000B177B">
              <w:rPr>
                <w:rFonts w:ascii="Arial" w:hAnsi="Arial" w:cs="Arial"/>
                <w:i/>
                <w:iCs/>
              </w:rPr>
              <w:t xml:space="preserve"> – nesplňující</w:t>
            </w:r>
            <w:r w:rsidR="004161CD">
              <w:rPr>
                <w:rFonts w:ascii="Arial" w:hAnsi="Arial" w:cs="Arial"/>
                <w:i/>
                <w:iCs/>
              </w:rPr>
              <w:t xml:space="preserve"> součinitel odtoku</w:t>
            </w:r>
            <w:r w:rsidR="000B177B">
              <w:rPr>
                <w:rFonts w:ascii="Arial" w:hAnsi="Arial" w:cs="Arial"/>
                <w:i/>
                <w:iCs/>
              </w:rPr>
              <w:t>,</w:t>
            </w:r>
            <w:r w:rsidR="004161CD">
              <w:rPr>
                <w:rFonts w:ascii="Arial" w:hAnsi="Arial" w:cs="Arial"/>
                <w:i/>
                <w:iCs/>
              </w:rPr>
              <w:t xml:space="preserve"> a tedy zařazené mezi doprovodnou nebo nezpůsobilou část projektu</w:t>
            </w:r>
          </w:p>
        </w:tc>
      </w:tr>
    </w:tbl>
    <w:p w14:paraId="7F41CA5F" w14:textId="5D1DB33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8" w:name="_Toc193706125"/>
      <w:r w:rsidRPr="00A13B54">
        <w:rPr>
          <w:rFonts w:ascii="Arial" w:hAnsi="Arial" w:cs="Arial"/>
          <w:caps/>
          <w:sz w:val="26"/>
          <w:szCs w:val="26"/>
        </w:rPr>
        <w:lastRenderedPageBreak/>
        <w:t>Podrobný popis projektu</w:t>
      </w:r>
      <w:bookmarkEnd w:id="8"/>
    </w:p>
    <w:p w14:paraId="75B34DF4" w14:textId="49B2D676" w:rsidR="004C3B5E" w:rsidRPr="00C321D5" w:rsidRDefault="005A02AC" w:rsidP="00A13B54">
      <w:pPr>
        <w:pStyle w:val="Nadpis1"/>
        <w:jc w:val="both"/>
        <w:rPr>
          <w:rFonts w:ascii="Arial" w:hAnsi="Arial" w:cs="Arial"/>
          <w:caps/>
          <w:sz w:val="22"/>
          <w:szCs w:val="22"/>
        </w:rPr>
      </w:pPr>
      <w:bookmarkStart w:id="9" w:name="_Toc66785512"/>
      <w:bookmarkStart w:id="10" w:name="_Toc193706126"/>
      <w:r w:rsidRPr="00C321D5">
        <w:rPr>
          <w:rFonts w:ascii="Arial" w:hAnsi="Arial" w:cs="Arial"/>
          <w:caps/>
          <w:sz w:val="22"/>
          <w:szCs w:val="22"/>
        </w:rPr>
        <w:t>4.1</w:t>
      </w:r>
      <w:r w:rsidR="00A915EF">
        <w:rPr>
          <w:rFonts w:ascii="Arial" w:hAnsi="Arial" w:cs="Arial"/>
          <w:caps/>
          <w:sz w:val="22"/>
          <w:szCs w:val="22"/>
        </w:rPr>
        <w:tab/>
      </w:r>
      <w:r w:rsidR="004C3B5E" w:rsidRPr="00C321D5">
        <w:rPr>
          <w:rFonts w:ascii="Arial" w:hAnsi="Arial" w:cs="Arial"/>
          <w:caps/>
          <w:sz w:val="22"/>
          <w:szCs w:val="22"/>
        </w:rPr>
        <w:t>PODROBNÝ POPIS výchozího stavu</w:t>
      </w:r>
      <w:bookmarkEnd w:id="9"/>
      <w:bookmarkEnd w:id="10"/>
      <w:r w:rsidR="00A450F8">
        <w:rPr>
          <w:rFonts w:ascii="Arial" w:hAnsi="Arial" w:cs="Arial"/>
          <w:caps/>
          <w:sz w:val="22"/>
          <w:szCs w:val="22"/>
        </w:rPr>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48C2D572" w:rsidR="008259B6" w:rsidRDefault="001128E5" w:rsidP="00575F57">
      <w:pPr>
        <w:pStyle w:val="Nadpis1"/>
        <w:spacing w:line="240" w:lineRule="auto"/>
        <w:rPr>
          <w:rFonts w:ascii="Arial" w:hAnsi="Arial" w:cs="Arial"/>
          <w:sz w:val="22"/>
          <w:szCs w:val="22"/>
        </w:rPr>
      </w:pPr>
      <w:bookmarkStart w:id="11" w:name="_Toc193706127"/>
      <w:r w:rsidRPr="001128E5">
        <w:rPr>
          <w:rFonts w:ascii="Arial" w:hAnsi="Arial" w:cs="Arial"/>
          <w:sz w:val="22"/>
          <w:szCs w:val="22"/>
        </w:rPr>
        <w:t>4.2</w:t>
      </w:r>
      <w:r w:rsidR="00A915EF">
        <w:rPr>
          <w:rFonts w:ascii="Arial" w:hAnsi="Arial" w:cs="Arial"/>
          <w:sz w:val="22"/>
          <w:szCs w:val="22"/>
        </w:rPr>
        <w:tab/>
      </w:r>
      <w:r w:rsidR="008D4A11" w:rsidRPr="001128E5">
        <w:rPr>
          <w:rFonts w:ascii="Arial" w:hAnsi="Arial" w:cs="Arial"/>
          <w:sz w:val="22"/>
          <w:szCs w:val="22"/>
        </w:rPr>
        <w:t>P</w:t>
      </w:r>
      <w:r w:rsidR="007A170E">
        <w:rPr>
          <w:rFonts w:ascii="Arial" w:hAnsi="Arial" w:cs="Arial"/>
          <w:sz w:val="22"/>
          <w:szCs w:val="22"/>
        </w:rPr>
        <w:t>OPIS JEDNOTLIVÝCH ČÁSTÍ PROJEKTU</w:t>
      </w:r>
      <w:bookmarkEnd w:id="11"/>
    </w:p>
    <w:p w14:paraId="45DEBCA7" w14:textId="77777777" w:rsidR="00575F57" w:rsidRPr="00575F57" w:rsidRDefault="00575F57" w:rsidP="00575F57">
      <w:pPr>
        <w:spacing w:after="0" w:line="240" w:lineRule="auto"/>
      </w:pPr>
    </w:p>
    <w:p w14:paraId="3832F301" w14:textId="470BB69D" w:rsidR="008259B6" w:rsidRPr="00575F57" w:rsidRDefault="008259B6" w:rsidP="00681A3C">
      <w:pPr>
        <w:pStyle w:val="Odstavecseseznamem"/>
        <w:numPr>
          <w:ilvl w:val="0"/>
          <w:numId w:val="5"/>
        </w:numPr>
        <w:jc w:val="both"/>
        <w:rPr>
          <w:rFonts w:ascii="Arial" w:hAnsi="Arial" w:cs="Arial"/>
        </w:rPr>
      </w:pPr>
      <w:r w:rsidRPr="00575F57">
        <w:rPr>
          <w:rFonts w:ascii="Arial" w:hAnsi="Arial" w:cs="Arial"/>
        </w:rPr>
        <w:t>Popis hlavní část</w:t>
      </w:r>
      <w:r w:rsidR="00E3217D">
        <w:rPr>
          <w:rFonts w:ascii="Arial" w:hAnsi="Arial" w:cs="Arial"/>
        </w:rPr>
        <w:t>i</w:t>
      </w:r>
      <w:r w:rsidRPr="00575F57">
        <w:rPr>
          <w:rFonts w:ascii="Arial" w:hAnsi="Arial" w:cs="Arial"/>
        </w:rPr>
        <w:t xml:space="preserve"> projektu</w:t>
      </w:r>
    </w:p>
    <w:p w14:paraId="0CCC8359" w14:textId="162F3DCC" w:rsidR="008259B6" w:rsidRPr="00575F57" w:rsidRDefault="008259B6" w:rsidP="00681A3C">
      <w:pPr>
        <w:pStyle w:val="Odstavecseseznamem"/>
        <w:numPr>
          <w:ilvl w:val="0"/>
          <w:numId w:val="5"/>
        </w:numPr>
        <w:jc w:val="both"/>
        <w:rPr>
          <w:rFonts w:ascii="Arial" w:hAnsi="Arial" w:cs="Arial"/>
        </w:rPr>
      </w:pPr>
      <w:r w:rsidRPr="00575F57">
        <w:rPr>
          <w:rFonts w:ascii="Arial" w:hAnsi="Arial" w:cs="Arial"/>
        </w:rPr>
        <w:t>Popis doprovodn</w:t>
      </w:r>
      <w:r w:rsidR="00E3217D">
        <w:rPr>
          <w:rFonts w:ascii="Arial" w:hAnsi="Arial" w:cs="Arial"/>
        </w:rPr>
        <w:t>é</w:t>
      </w:r>
      <w:r w:rsidRPr="00575F57">
        <w:rPr>
          <w:rFonts w:ascii="Arial" w:hAnsi="Arial" w:cs="Arial"/>
        </w:rPr>
        <w:t xml:space="preserve"> část</w:t>
      </w:r>
      <w:r w:rsidR="00E3217D">
        <w:rPr>
          <w:rFonts w:ascii="Arial" w:hAnsi="Arial" w:cs="Arial"/>
        </w:rPr>
        <w:t>i</w:t>
      </w:r>
      <w:r w:rsidRPr="00575F57">
        <w:rPr>
          <w:rFonts w:ascii="Arial" w:hAnsi="Arial" w:cs="Arial"/>
        </w:rPr>
        <w:t xml:space="preserve"> projektu </w:t>
      </w:r>
    </w:p>
    <w:p w14:paraId="15CD4A54" w14:textId="77777777" w:rsidR="00451389" w:rsidRDefault="008259B6" w:rsidP="00681A3C">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p>
    <w:p w14:paraId="5582F85E" w14:textId="1B372B19" w:rsidR="00451389" w:rsidRDefault="00451389" w:rsidP="00681A3C">
      <w:pPr>
        <w:pStyle w:val="Odstavecseseznamem"/>
        <w:numPr>
          <w:ilvl w:val="0"/>
          <w:numId w:val="5"/>
        </w:numPr>
        <w:jc w:val="both"/>
        <w:rPr>
          <w:rFonts w:ascii="Arial" w:hAnsi="Arial" w:cs="Arial"/>
        </w:rPr>
      </w:pPr>
      <w:r>
        <w:rPr>
          <w:rFonts w:ascii="Arial" w:hAnsi="Arial" w:cs="Arial"/>
        </w:rPr>
        <w:t>Obsahují způsobilé výdaje investice do</w:t>
      </w:r>
      <w:r w:rsidRPr="00451389">
        <w:rPr>
          <w:rFonts w:ascii="Arial" w:hAnsi="Arial" w:cs="Arial"/>
        </w:rPr>
        <w:t xml:space="preserve"> silnic I. třídy, II. třídy a III. tří</w:t>
      </w:r>
      <w:r>
        <w:rPr>
          <w:rFonts w:ascii="Arial" w:hAnsi="Arial" w:cs="Arial"/>
        </w:rPr>
        <w:t>dy</w:t>
      </w:r>
    </w:p>
    <w:p w14:paraId="28FF9FF2" w14:textId="2E7D0C9D" w:rsidR="004D4AB5" w:rsidRDefault="006F297B" w:rsidP="00451389">
      <w:pPr>
        <w:pStyle w:val="Odstavecseseznamem"/>
        <w:numPr>
          <w:ilvl w:val="1"/>
          <w:numId w:val="5"/>
        </w:numPr>
        <w:jc w:val="both"/>
        <w:rPr>
          <w:rFonts w:ascii="Arial" w:hAnsi="Arial" w:cs="Arial"/>
        </w:rPr>
      </w:pPr>
      <w:sdt>
        <w:sdtPr>
          <w:rPr>
            <w:rFonts w:ascii="Arial" w:hAnsi="Arial" w:cs="Arial"/>
          </w:rPr>
          <w:id w:val="1025750636"/>
          <w14:checkbox>
            <w14:checked w14:val="0"/>
            <w14:checkedState w14:val="2612" w14:font="MS Gothic"/>
            <w14:uncheckedState w14:val="2610" w14:font="MS Gothic"/>
          </w14:checkbox>
        </w:sdtPr>
        <w:sdtEndPr/>
        <w:sdtContent>
          <w:r w:rsidR="00451389">
            <w:rPr>
              <w:rFonts w:ascii="MS Gothic" w:eastAsia="MS Gothic" w:hAnsi="MS Gothic" w:cs="Arial" w:hint="eastAsia"/>
            </w:rPr>
            <w:t>☐</w:t>
          </w:r>
        </w:sdtContent>
      </w:sdt>
      <w:r w:rsidR="00451389">
        <w:rPr>
          <w:rFonts w:ascii="Arial" w:hAnsi="Arial" w:cs="Arial"/>
        </w:rPr>
        <w:t xml:space="preserve"> ANO  </w:t>
      </w:r>
      <w:sdt>
        <w:sdtPr>
          <w:rPr>
            <w:rFonts w:ascii="Arial" w:hAnsi="Arial" w:cs="Arial"/>
          </w:rPr>
          <w:id w:val="1743289841"/>
          <w14:checkbox>
            <w14:checked w14:val="0"/>
            <w14:checkedState w14:val="2612" w14:font="MS Gothic"/>
            <w14:uncheckedState w14:val="2610" w14:font="MS Gothic"/>
          </w14:checkbox>
        </w:sdtPr>
        <w:sdtEndPr/>
        <w:sdtContent>
          <w:r w:rsidR="00451389">
            <w:rPr>
              <w:rFonts w:ascii="MS Gothic" w:eastAsia="MS Gothic" w:hAnsi="MS Gothic" w:cs="Arial" w:hint="eastAsia"/>
            </w:rPr>
            <w:t>☐</w:t>
          </w:r>
        </w:sdtContent>
      </w:sdt>
      <w:r w:rsidR="00451389">
        <w:rPr>
          <w:rFonts w:ascii="Arial" w:hAnsi="Arial" w:cs="Arial"/>
        </w:rPr>
        <w:t xml:space="preserve"> NE</w:t>
      </w:r>
      <w:r w:rsidR="008259B6" w:rsidRPr="00575F57">
        <w:rPr>
          <w:rFonts w:ascii="Arial" w:hAnsi="Arial" w:cs="Arial"/>
        </w:rPr>
        <w:t xml:space="preserve"> </w:t>
      </w:r>
    </w:p>
    <w:p w14:paraId="79931A61" w14:textId="6BFA2268" w:rsidR="00344B60" w:rsidRDefault="00344B60" w:rsidP="00344B60">
      <w:pPr>
        <w:pStyle w:val="Odstavecseseznamem"/>
        <w:numPr>
          <w:ilvl w:val="0"/>
          <w:numId w:val="5"/>
        </w:numPr>
        <w:jc w:val="both"/>
        <w:rPr>
          <w:rFonts w:ascii="Arial" w:hAnsi="Arial" w:cs="Arial"/>
        </w:rPr>
      </w:pPr>
      <w:r>
        <w:rPr>
          <w:rFonts w:ascii="Arial" w:hAnsi="Arial" w:cs="Arial"/>
        </w:rPr>
        <w:t xml:space="preserve">Vyplňte následující tabulku a vypočtěte podíl plochy dopravní infrastruktury. </w:t>
      </w:r>
      <w:r w:rsidRPr="00837489">
        <w:rPr>
          <w:rFonts w:ascii="Arial" w:hAnsi="Arial" w:cs="Arial"/>
        </w:rPr>
        <w:t>Dopravní infrastruktura je podporována v přímých výdajích na hlavní část projektu maximálně v</w:t>
      </w:r>
      <w:r>
        <w:rPr>
          <w:rFonts w:ascii="Arial" w:hAnsi="Arial" w:cs="Arial"/>
        </w:rPr>
        <w:t> </w:t>
      </w:r>
      <w:r w:rsidRPr="00837489">
        <w:rPr>
          <w:rFonts w:ascii="Arial" w:hAnsi="Arial" w:cs="Arial"/>
        </w:rPr>
        <w:t>rozsahu 40 % rozlohy veřejného prostranství, které je předmětem realizace projektu. Podmínkou je splnění specifických kritérií přijatelnosti (zejména propustnost povrchů). Do způsobilých výdajů nepatří investice do silnic I. třídy, II. třídy a III. třídy a investice do tratí pro kolejová vozidla.</w:t>
      </w:r>
      <w:r>
        <w:rPr>
          <w:rFonts w:ascii="Arial" w:hAnsi="Arial" w:cs="Arial"/>
        </w:rPr>
        <w:t xml:space="preserve"> V případě, že dopravní infrastruktura zaujímá více než 40 % veřejného prostranství, uveďte způsob vyčíslení výdajů na doprovodnou část projektu</w:t>
      </w:r>
      <w:r w:rsidR="00806E4D">
        <w:rPr>
          <w:rFonts w:ascii="Arial" w:hAnsi="Arial" w:cs="Arial"/>
        </w:rPr>
        <w:t xml:space="preserve"> </w:t>
      </w:r>
      <w:r>
        <w:rPr>
          <w:rFonts w:ascii="Arial" w:hAnsi="Arial" w:cs="Arial"/>
        </w:rPr>
        <w:t>/ nepřímé náklady /</w:t>
      </w:r>
      <w:r w:rsidR="004161CD">
        <w:rPr>
          <w:rFonts w:ascii="Arial" w:hAnsi="Arial" w:cs="Arial"/>
        </w:rPr>
        <w:t xml:space="preserve"> </w:t>
      </w:r>
      <w:r>
        <w:rPr>
          <w:rFonts w:ascii="Arial" w:hAnsi="Arial" w:cs="Arial"/>
        </w:rPr>
        <w:t>nezpůsobilé výdaje pro plochu</w:t>
      </w:r>
      <w:r w:rsidR="004161CD">
        <w:rPr>
          <w:rFonts w:ascii="Arial" w:hAnsi="Arial" w:cs="Arial"/>
        </w:rPr>
        <w:t xml:space="preserve"> </w:t>
      </w:r>
      <w:r>
        <w:rPr>
          <w:rFonts w:ascii="Arial" w:hAnsi="Arial" w:cs="Arial"/>
        </w:rPr>
        <w:t>/</w:t>
      </w:r>
      <w:r w:rsidR="004161CD">
        <w:rPr>
          <w:rFonts w:ascii="Arial" w:hAnsi="Arial" w:cs="Arial"/>
        </w:rPr>
        <w:t xml:space="preserve"> </w:t>
      </w:r>
      <w:r>
        <w:rPr>
          <w:rFonts w:ascii="Arial" w:hAnsi="Arial" w:cs="Arial"/>
        </w:rPr>
        <w:t>výdaje nad tento limit 40</w:t>
      </w:r>
      <w:r w:rsidR="004161CD">
        <w:rPr>
          <w:rFonts w:ascii="Arial" w:hAnsi="Arial" w:cs="Arial"/>
        </w:rPr>
        <w:t> </w:t>
      </w:r>
      <w:r>
        <w:rPr>
          <w:rFonts w:ascii="Arial" w:hAnsi="Arial" w:cs="Arial"/>
        </w:rPr>
        <w:t>% a zohledněte to v rozpočtu projektu. Vyčíslení výdajů může být poměrově dle plochy anebo vydefinováním konkrétní plochy dopravní infrastruktury, která nebude nárokována v hlavní části projektu.</w:t>
      </w:r>
    </w:p>
    <w:tbl>
      <w:tblPr>
        <w:tblStyle w:val="Mkatabulky"/>
        <w:tblW w:w="9209" w:type="dxa"/>
        <w:tblLook w:val="04A0" w:firstRow="1" w:lastRow="0" w:firstColumn="1" w:lastColumn="0" w:noHBand="0" w:noVBand="1"/>
      </w:tblPr>
      <w:tblGrid>
        <w:gridCol w:w="5665"/>
        <w:gridCol w:w="1985"/>
        <w:gridCol w:w="1559"/>
      </w:tblGrid>
      <w:tr w:rsidR="00344B60" w14:paraId="4E574332" w14:textId="77777777" w:rsidTr="00DE400D">
        <w:tc>
          <w:tcPr>
            <w:tcW w:w="5665" w:type="dxa"/>
          </w:tcPr>
          <w:p w14:paraId="1B67E869" w14:textId="77777777" w:rsidR="00344B60" w:rsidRPr="00F30D0C" w:rsidRDefault="00344B60" w:rsidP="00DE400D">
            <w:pPr>
              <w:jc w:val="both"/>
              <w:rPr>
                <w:rFonts w:ascii="Arial" w:hAnsi="Arial" w:cs="Arial"/>
                <w:b/>
                <w:bCs/>
              </w:rPr>
            </w:pPr>
            <w:r w:rsidRPr="00F30D0C">
              <w:rPr>
                <w:rFonts w:ascii="Arial" w:hAnsi="Arial" w:cs="Arial"/>
                <w:b/>
                <w:bCs/>
              </w:rPr>
              <w:t>Plocha území / jednotka</w:t>
            </w:r>
          </w:p>
        </w:tc>
        <w:tc>
          <w:tcPr>
            <w:tcW w:w="1985" w:type="dxa"/>
          </w:tcPr>
          <w:p w14:paraId="7C4BD0A5" w14:textId="77777777" w:rsidR="00344B60" w:rsidRPr="00F30D0C" w:rsidRDefault="00344B60" w:rsidP="00DE400D">
            <w:pPr>
              <w:jc w:val="center"/>
              <w:rPr>
                <w:rFonts w:ascii="Arial" w:hAnsi="Arial" w:cs="Arial"/>
                <w:b/>
                <w:bCs/>
              </w:rPr>
            </w:pPr>
            <w:r>
              <w:rPr>
                <w:rFonts w:ascii="Arial" w:hAnsi="Arial" w:cs="Arial"/>
                <w:b/>
                <w:bCs/>
              </w:rPr>
              <w:t>Rozloha (</w:t>
            </w:r>
            <w:r w:rsidRPr="00F30D0C">
              <w:rPr>
                <w:rFonts w:ascii="Arial" w:hAnsi="Arial" w:cs="Arial"/>
                <w:b/>
                <w:bCs/>
              </w:rPr>
              <w:t>m</w:t>
            </w:r>
            <w:r w:rsidRPr="00F30D0C">
              <w:rPr>
                <w:rFonts w:ascii="Arial" w:hAnsi="Arial" w:cs="Arial"/>
                <w:b/>
                <w:bCs/>
                <w:vertAlign w:val="superscript"/>
              </w:rPr>
              <w:t>2</w:t>
            </w:r>
            <w:r>
              <w:rPr>
                <w:rFonts w:ascii="Arial" w:hAnsi="Arial" w:cs="Arial"/>
                <w:b/>
                <w:bCs/>
              </w:rPr>
              <w:t>)</w:t>
            </w:r>
          </w:p>
        </w:tc>
        <w:tc>
          <w:tcPr>
            <w:tcW w:w="1559" w:type="dxa"/>
            <w:vMerge w:val="restart"/>
          </w:tcPr>
          <w:p w14:paraId="0390353E" w14:textId="77777777" w:rsidR="00344B60" w:rsidRPr="00F30D0C" w:rsidRDefault="00344B60" w:rsidP="00DE400D">
            <w:pPr>
              <w:jc w:val="center"/>
              <w:rPr>
                <w:rFonts w:ascii="Arial" w:hAnsi="Arial" w:cs="Arial"/>
                <w:b/>
                <w:bCs/>
              </w:rPr>
            </w:pPr>
            <w:r>
              <w:rPr>
                <w:rFonts w:ascii="Arial" w:hAnsi="Arial" w:cs="Arial"/>
                <w:b/>
                <w:bCs/>
              </w:rPr>
              <w:t>Podíl plochy (</w:t>
            </w:r>
            <w:r w:rsidRPr="00F30D0C">
              <w:rPr>
                <w:rFonts w:ascii="Arial" w:hAnsi="Arial" w:cs="Arial"/>
                <w:b/>
                <w:bCs/>
              </w:rPr>
              <w:t>%</w:t>
            </w:r>
            <w:r>
              <w:rPr>
                <w:rFonts w:ascii="Arial" w:hAnsi="Arial" w:cs="Arial"/>
                <w:b/>
                <w:bCs/>
              </w:rPr>
              <w:t>)</w:t>
            </w:r>
          </w:p>
        </w:tc>
      </w:tr>
      <w:tr w:rsidR="00344B60" w14:paraId="0316DA5E" w14:textId="77777777" w:rsidTr="00DE400D">
        <w:tc>
          <w:tcPr>
            <w:tcW w:w="5665" w:type="dxa"/>
          </w:tcPr>
          <w:p w14:paraId="04B9AD6F" w14:textId="77777777" w:rsidR="00344B60" w:rsidRDefault="00344B60" w:rsidP="00DE400D">
            <w:pPr>
              <w:jc w:val="both"/>
              <w:rPr>
                <w:rFonts w:ascii="Arial" w:hAnsi="Arial" w:cs="Arial"/>
              </w:rPr>
            </w:pPr>
            <w:r>
              <w:rPr>
                <w:rFonts w:ascii="Arial" w:hAnsi="Arial" w:cs="Arial"/>
              </w:rPr>
              <w:t>Celková plocha řešeného území</w:t>
            </w:r>
          </w:p>
        </w:tc>
        <w:tc>
          <w:tcPr>
            <w:tcW w:w="1985" w:type="dxa"/>
          </w:tcPr>
          <w:p w14:paraId="623F2DC0" w14:textId="77777777" w:rsidR="00344B60" w:rsidRDefault="00344B60" w:rsidP="00DE400D">
            <w:pPr>
              <w:jc w:val="both"/>
              <w:rPr>
                <w:rFonts w:ascii="Arial" w:hAnsi="Arial" w:cs="Arial"/>
              </w:rPr>
            </w:pPr>
          </w:p>
        </w:tc>
        <w:tc>
          <w:tcPr>
            <w:tcW w:w="1559" w:type="dxa"/>
            <w:vMerge/>
          </w:tcPr>
          <w:p w14:paraId="2CCB01F5" w14:textId="77777777" w:rsidR="00344B60" w:rsidRDefault="00344B60" w:rsidP="00DE400D">
            <w:pPr>
              <w:jc w:val="both"/>
              <w:rPr>
                <w:rFonts w:ascii="Arial" w:hAnsi="Arial" w:cs="Arial"/>
              </w:rPr>
            </w:pPr>
          </w:p>
        </w:tc>
      </w:tr>
      <w:tr w:rsidR="00344B60" w14:paraId="0ED62067" w14:textId="77777777" w:rsidTr="00DE400D">
        <w:tc>
          <w:tcPr>
            <w:tcW w:w="5665" w:type="dxa"/>
          </w:tcPr>
          <w:p w14:paraId="1EC3EAC5" w14:textId="02F3238C" w:rsidR="00344B60" w:rsidRDefault="00344B60" w:rsidP="00DE400D">
            <w:pPr>
              <w:jc w:val="both"/>
              <w:rPr>
                <w:rFonts w:ascii="Arial" w:hAnsi="Arial" w:cs="Arial"/>
              </w:rPr>
            </w:pPr>
            <w:r>
              <w:rPr>
                <w:rFonts w:ascii="Arial" w:hAnsi="Arial" w:cs="Arial"/>
              </w:rPr>
              <w:t>Plocha veřejného prostranství v řešeném území</w:t>
            </w:r>
            <w:r w:rsidR="003C1277">
              <w:rPr>
                <w:rFonts w:ascii="Arial" w:hAnsi="Arial" w:cs="Arial"/>
              </w:rPr>
              <w:t>*</w:t>
            </w:r>
          </w:p>
        </w:tc>
        <w:tc>
          <w:tcPr>
            <w:tcW w:w="1985" w:type="dxa"/>
          </w:tcPr>
          <w:p w14:paraId="5D1237E5" w14:textId="77777777" w:rsidR="00344B60" w:rsidRDefault="00344B60" w:rsidP="00DE400D">
            <w:pPr>
              <w:jc w:val="both"/>
              <w:rPr>
                <w:rFonts w:ascii="Arial" w:hAnsi="Arial" w:cs="Arial"/>
              </w:rPr>
            </w:pPr>
          </w:p>
        </w:tc>
        <w:tc>
          <w:tcPr>
            <w:tcW w:w="1559" w:type="dxa"/>
          </w:tcPr>
          <w:p w14:paraId="1EF7431B" w14:textId="77777777" w:rsidR="00344B60" w:rsidRDefault="00344B60" w:rsidP="00DE400D">
            <w:pPr>
              <w:jc w:val="center"/>
              <w:rPr>
                <w:rFonts w:ascii="Arial" w:hAnsi="Arial" w:cs="Arial"/>
              </w:rPr>
            </w:pPr>
            <w:r>
              <w:rPr>
                <w:rFonts w:ascii="Arial" w:hAnsi="Arial" w:cs="Arial"/>
              </w:rPr>
              <w:t>100</w:t>
            </w:r>
          </w:p>
        </w:tc>
      </w:tr>
      <w:tr w:rsidR="00344B60" w14:paraId="2485721D" w14:textId="77777777" w:rsidTr="00DE400D">
        <w:tc>
          <w:tcPr>
            <w:tcW w:w="5665" w:type="dxa"/>
          </w:tcPr>
          <w:p w14:paraId="47A5CEBB" w14:textId="77777777" w:rsidR="00344B60" w:rsidRDefault="00344B60" w:rsidP="00DE400D">
            <w:pPr>
              <w:jc w:val="both"/>
              <w:rPr>
                <w:rFonts w:ascii="Arial" w:hAnsi="Arial" w:cs="Arial"/>
              </w:rPr>
            </w:pPr>
            <w:r>
              <w:rPr>
                <w:rFonts w:ascii="Arial" w:hAnsi="Arial" w:cs="Arial"/>
              </w:rPr>
              <w:t>Plocha dopravní infrastruktury ve veřejném prostranství řešeného území zařazená mezi p</w:t>
            </w:r>
            <w:r w:rsidRPr="00C3640B">
              <w:rPr>
                <w:rFonts w:ascii="Arial" w:hAnsi="Arial" w:cs="Arial"/>
              </w:rPr>
              <w:t>římé výdaje na hlavní část projektu</w:t>
            </w:r>
          </w:p>
        </w:tc>
        <w:tc>
          <w:tcPr>
            <w:tcW w:w="1985" w:type="dxa"/>
          </w:tcPr>
          <w:p w14:paraId="3EF8C86E" w14:textId="77777777" w:rsidR="00344B60" w:rsidRDefault="00344B60" w:rsidP="00DE400D">
            <w:pPr>
              <w:jc w:val="both"/>
              <w:rPr>
                <w:rFonts w:ascii="Arial" w:hAnsi="Arial" w:cs="Arial"/>
              </w:rPr>
            </w:pPr>
          </w:p>
        </w:tc>
        <w:tc>
          <w:tcPr>
            <w:tcW w:w="1559" w:type="dxa"/>
          </w:tcPr>
          <w:p w14:paraId="692DFE66" w14:textId="77777777" w:rsidR="00344B60" w:rsidRDefault="00344B60" w:rsidP="00DE400D">
            <w:pPr>
              <w:jc w:val="center"/>
              <w:rPr>
                <w:rFonts w:ascii="Arial" w:hAnsi="Arial" w:cs="Arial"/>
              </w:rPr>
            </w:pPr>
          </w:p>
        </w:tc>
      </w:tr>
      <w:tr w:rsidR="00344B60" w14:paraId="54DA8F0A" w14:textId="77777777" w:rsidTr="00DE400D">
        <w:tc>
          <w:tcPr>
            <w:tcW w:w="5665" w:type="dxa"/>
          </w:tcPr>
          <w:p w14:paraId="2E777AF5" w14:textId="77777777" w:rsidR="00344B60" w:rsidRDefault="00344B60" w:rsidP="00DE400D">
            <w:pPr>
              <w:jc w:val="both"/>
              <w:rPr>
                <w:rFonts w:ascii="Arial" w:hAnsi="Arial" w:cs="Arial"/>
              </w:rPr>
            </w:pPr>
            <w:r>
              <w:rPr>
                <w:rFonts w:ascii="Arial" w:hAnsi="Arial" w:cs="Arial"/>
              </w:rPr>
              <w:t xml:space="preserve">Plocha dopravní infrastruktury ve veřejném prostranství řešeného území </w:t>
            </w:r>
            <w:r w:rsidRPr="00837489">
              <w:rPr>
                <w:rFonts w:ascii="Arial" w:hAnsi="Arial" w:cs="Arial"/>
                <w:b/>
                <w:bCs/>
              </w:rPr>
              <w:t>ne</w:t>
            </w:r>
            <w:r>
              <w:rPr>
                <w:rFonts w:ascii="Arial" w:hAnsi="Arial" w:cs="Arial"/>
              </w:rPr>
              <w:t>zařazená mezi p</w:t>
            </w:r>
            <w:r w:rsidRPr="00C3640B">
              <w:rPr>
                <w:rFonts w:ascii="Arial" w:hAnsi="Arial" w:cs="Arial"/>
              </w:rPr>
              <w:t>římé výdaje na hlavní část projektu</w:t>
            </w:r>
            <w:r>
              <w:rPr>
                <w:rFonts w:ascii="Arial" w:hAnsi="Arial" w:cs="Arial"/>
              </w:rPr>
              <w:t xml:space="preserve"> (tj. doprovodná část projektu / nepřímé náklady / nezpůsobilé výdaje)</w:t>
            </w:r>
          </w:p>
        </w:tc>
        <w:tc>
          <w:tcPr>
            <w:tcW w:w="1985" w:type="dxa"/>
          </w:tcPr>
          <w:p w14:paraId="38B4DA3A" w14:textId="77777777" w:rsidR="00344B60" w:rsidRDefault="00344B60" w:rsidP="00DE400D">
            <w:pPr>
              <w:jc w:val="both"/>
              <w:rPr>
                <w:rFonts w:ascii="Arial" w:hAnsi="Arial" w:cs="Arial"/>
              </w:rPr>
            </w:pPr>
          </w:p>
        </w:tc>
        <w:tc>
          <w:tcPr>
            <w:tcW w:w="1559" w:type="dxa"/>
          </w:tcPr>
          <w:p w14:paraId="0D24B904" w14:textId="77777777" w:rsidR="00344B60" w:rsidRDefault="00344B60" w:rsidP="00DE400D">
            <w:pPr>
              <w:jc w:val="center"/>
              <w:rPr>
                <w:rFonts w:ascii="Arial" w:hAnsi="Arial" w:cs="Arial"/>
              </w:rPr>
            </w:pPr>
          </w:p>
        </w:tc>
      </w:tr>
    </w:tbl>
    <w:p w14:paraId="6341A957" w14:textId="77777777" w:rsidR="003C1277" w:rsidRDefault="00344B60" w:rsidP="00344B60">
      <w:pPr>
        <w:jc w:val="both"/>
        <w:rPr>
          <w:rFonts w:ascii="Arial" w:hAnsi="Arial" w:cs="Arial"/>
          <w:i/>
          <w:iCs/>
        </w:rPr>
      </w:pPr>
      <w:r w:rsidRPr="005D4304">
        <w:rPr>
          <w:rFonts w:ascii="Arial" w:hAnsi="Arial" w:cs="Arial"/>
          <w:i/>
          <w:iCs/>
        </w:rPr>
        <w:t>Pozn: Do plochy dopravní infrastruktur</w:t>
      </w:r>
      <w:r>
        <w:rPr>
          <w:rFonts w:ascii="Arial" w:hAnsi="Arial" w:cs="Arial"/>
          <w:i/>
          <w:iCs/>
        </w:rPr>
        <w:t>y</w:t>
      </w:r>
      <w:r w:rsidRPr="005D4304">
        <w:rPr>
          <w:rFonts w:ascii="Arial" w:hAnsi="Arial" w:cs="Arial"/>
          <w:i/>
          <w:iCs/>
        </w:rPr>
        <w:t xml:space="preserve"> se započítávají: </w:t>
      </w:r>
      <w:r>
        <w:rPr>
          <w:rFonts w:ascii="Arial" w:hAnsi="Arial" w:cs="Arial"/>
          <w:i/>
          <w:iCs/>
        </w:rPr>
        <w:t xml:space="preserve">pozemní </w:t>
      </w:r>
      <w:r w:rsidRPr="005D4304">
        <w:rPr>
          <w:rFonts w:ascii="Arial" w:hAnsi="Arial" w:cs="Arial"/>
          <w:i/>
          <w:iCs/>
        </w:rPr>
        <w:t>komunikace</w:t>
      </w:r>
      <w:r>
        <w:rPr>
          <w:rFonts w:ascii="Arial" w:hAnsi="Arial" w:cs="Arial"/>
          <w:i/>
          <w:iCs/>
        </w:rPr>
        <w:t xml:space="preserve"> (včetně částí vymezených pro cyklisty)</w:t>
      </w:r>
      <w:r w:rsidRPr="005D4304">
        <w:rPr>
          <w:rFonts w:ascii="Arial" w:hAnsi="Arial" w:cs="Arial"/>
          <w:i/>
          <w:iCs/>
        </w:rPr>
        <w:t xml:space="preserve">, odstavné a parkovací plochy, </w:t>
      </w:r>
      <w:r>
        <w:rPr>
          <w:rFonts w:ascii="Arial" w:hAnsi="Arial" w:cs="Arial"/>
          <w:i/>
          <w:iCs/>
        </w:rPr>
        <w:t xml:space="preserve">zálivy zastávek, </w:t>
      </w:r>
      <w:r w:rsidRPr="005D4304">
        <w:rPr>
          <w:rFonts w:ascii="Arial" w:hAnsi="Arial" w:cs="Arial"/>
          <w:i/>
          <w:iCs/>
        </w:rPr>
        <w:t>stání</w:t>
      </w:r>
      <w:r>
        <w:rPr>
          <w:rFonts w:ascii="Arial" w:hAnsi="Arial" w:cs="Arial"/>
          <w:i/>
          <w:iCs/>
        </w:rPr>
        <w:t xml:space="preserve"> a </w:t>
      </w:r>
      <w:r w:rsidRPr="005D4304">
        <w:rPr>
          <w:rFonts w:ascii="Arial" w:hAnsi="Arial" w:cs="Arial"/>
          <w:i/>
          <w:iCs/>
        </w:rPr>
        <w:t>točny pro</w:t>
      </w:r>
      <w:r>
        <w:rPr>
          <w:rFonts w:ascii="Arial" w:hAnsi="Arial" w:cs="Arial"/>
          <w:i/>
          <w:iCs/>
        </w:rPr>
        <w:t> </w:t>
      </w:r>
      <w:r w:rsidRPr="005D4304">
        <w:rPr>
          <w:rFonts w:ascii="Arial" w:hAnsi="Arial" w:cs="Arial"/>
          <w:i/>
          <w:iCs/>
        </w:rPr>
        <w:t xml:space="preserve">vozidla </w:t>
      </w:r>
      <w:r>
        <w:rPr>
          <w:rFonts w:ascii="Arial" w:hAnsi="Arial" w:cs="Arial"/>
          <w:i/>
          <w:iCs/>
        </w:rPr>
        <w:t>veřejné</w:t>
      </w:r>
      <w:r w:rsidRPr="005D4304">
        <w:rPr>
          <w:rFonts w:ascii="Arial" w:hAnsi="Arial" w:cs="Arial"/>
          <w:i/>
          <w:iCs/>
        </w:rPr>
        <w:t xml:space="preserve"> hromadné dopravy, tramvajové pásy.</w:t>
      </w:r>
      <w:r>
        <w:rPr>
          <w:rFonts w:ascii="Arial" w:hAnsi="Arial" w:cs="Arial"/>
          <w:i/>
          <w:iCs/>
        </w:rPr>
        <w:t xml:space="preserve"> Do dopravní infrastruktury se nezapočítávají nástupiště zastávek veřejné hromadné dopravy, chodníky a samostatné </w:t>
      </w:r>
      <w:r w:rsidRPr="005D4304">
        <w:rPr>
          <w:rFonts w:ascii="Arial" w:hAnsi="Arial" w:cs="Arial"/>
          <w:i/>
          <w:iCs/>
        </w:rPr>
        <w:t>komunikac</w:t>
      </w:r>
      <w:r>
        <w:rPr>
          <w:rFonts w:ascii="Arial" w:hAnsi="Arial" w:cs="Arial"/>
          <w:i/>
          <w:iCs/>
        </w:rPr>
        <w:t>e</w:t>
      </w:r>
      <w:r w:rsidRPr="005D4304">
        <w:rPr>
          <w:rFonts w:ascii="Arial" w:hAnsi="Arial" w:cs="Arial"/>
          <w:i/>
          <w:iCs/>
        </w:rPr>
        <w:t xml:space="preserve"> pro pěší</w:t>
      </w:r>
      <w:r>
        <w:rPr>
          <w:rFonts w:ascii="Arial" w:hAnsi="Arial" w:cs="Arial"/>
          <w:i/>
          <w:iCs/>
        </w:rPr>
        <w:t xml:space="preserve">, společné komunikace pro pěší a cyklisty a pozemní komunikace v případě, že se jedná o pěší zónu nebo obytnou zónu. </w:t>
      </w:r>
    </w:p>
    <w:p w14:paraId="715FF331" w14:textId="29F8E8EC" w:rsidR="003C1277" w:rsidRPr="00050BAD" w:rsidRDefault="00344B60" w:rsidP="003C1277">
      <w:pPr>
        <w:jc w:val="both"/>
        <w:rPr>
          <w:rFonts w:ascii="Arial" w:hAnsi="Arial" w:cs="Arial"/>
        </w:rPr>
      </w:pPr>
      <w:r>
        <w:rPr>
          <w:rFonts w:ascii="Arial" w:hAnsi="Arial" w:cs="Arial"/>
          <w:i/>
          <w:iCs/>
        </w:rPr>
        <w:lastRenderedPageBreak/>
        <w:t xml:space="preserve"> </w:t>
      </w:r>
      <w:r w:rsidR="003C1277" w:rsidRPr="00050BAD">
        <w:rPr>
          <w:rFonts w:ascii="Arial" w:hAnsi="Arial" w:cs="Arial"/>
        </w:rPr>
        <w:t xml:space="preserve">* Plocha veřejného prostranství v řešeném území po převodu jednotek odpovídá hodnotě indikátoru 444 001 – </w:t>
      </w:r>
      <w:proofErr w:type="gramStart"/>
      <w:r w:rsidR="003C1277" w:rsidRPr="00C87CC5">
        <w:rPr>
          <w:rFonts w:ascii="Arial" w:hAnsi="Arial" w:cs="Arial"/>
          <w:i/>
          <w:iCs/>
        </w:rPr>
        <w:t>Zelená</w:t>
      </w:r>
      <w:proofErr w:type="gramEnd"/>
      <w:r w:rsidR="003C1277" w:rsidRPr="00C87CC5">
        <w:rPr>
          <w:rFonts w:ascii="Arial" w:hAnsi="Arial" w:cs="Arial"/>
          <w:i/>
          <w:iCs/>
        </w:rPr>
        <w:t xml:space="preserve"> infrastruktura podpořená pro jiné účely než přizpůsobování se změnám klimatu</w:t>
      </w:r>
      <w:r w:rsidR="003C1277" w:rsidRPr="00050BAD">
        <w:rPr>
          <w:rFonts w:ascii="Arial" w:hAnsi="Arial" w:cs="Arial"/>
        </w:rPr>
        <w:t>.</w:t>
      </w:r>
    </w:p>
    <w:p w14:paraId="09018D40" w14:textId="6E046356" w:rsidR="003C1277" w:rsidRPr="0016406C" w:rsidRDefault="003C1277" w:rsidP="003C1277">
      <w:pPr>
        <w:pStyle w:val="Odstavecseseznamem"/>
        <w:numPr>
          <w:ilvl w:val="0"/>
          <w:numId w:val="17"/>
        </w:numPr>
        <w:jc w:val="both"/>
        <w:rPr>
          <w:rFonts w:ascii="Arial" w:hAnsi="Arial" w:cs="Arial"/>
          <w:i/>
          <w:iCs/>
        </w:rPr>
      </w:pPr>
      <w:r>
        <w:rPr>
          <w:rFonts w:ascii="Arial" w:hAnsi="Arial" w:cs="Arial"/>
        </w:rPr>
        <w:t xml:space="preserve">Vypište typy ploch dopravní infrastruktury zahrnuté do výpočtu plochy dopravní infrastruktury. Pokud projekt zahrnuje </w:t>
      </w:r>
      <w:r w:rsidRPr="0016406C">
        <w:rPr>
          <w:rFonts w:ascii="Arial" w:hAnsi="Arial" w:cs="Arial"/>
        </w:rPr>
        <w:t>pěší zónu nebo obytnou zónu</w:t>
      </w:r>
      <w:r>
        <w:rPr>
          <w:rFonts w:ascii="Arial" w:hAnsi="Arial" w:cs="Arial"/>
        </w:rPr>
        <w:t>, popište tuto skutečnost.</w:t>
      </w:r>
    </w:p>
    <w:p w14:paraId="493C4E2C" w14:textId="5B2DF02E" w:rsidR="004C3B5E" w:rsidRPr="00C321D5" w:rsidRDefault="005A02AC" w:rsidP="004C3B5E">
      <w:pPr>
        <w:pStyle w:val="Nadpis1"/>
        <w:jc w:val="both"/>
        <w:rPr>
          <w:rFonts w:ascii="Arial" w:hAnsi="Arial" w:cs="Arial"/>
          <w:caps/>
          <w:sz w:val="22"/>
          <w:szCs w:val="22"/>
        </w:rPr>
      </w:pPr>
      <w:bookmarkStart w:id="12" w:name="_Toc193706128"/>
      <w:r w:rsidRPr="00C321D5">
        <w:rPr>
          <w:rFonts w:ascii="Arial" w:hAnsi="Arial" w:cs="Arial"/>
          <w:caps/>
          <w:sz w:val="22"/>
          <w:szCs w:val="22"/>
        </w:rPr>
        <w:t>4.</w:t>
      </w:r>
      <w:r w:rsidR="001128E5">
        <w:rPr>
          <w:rFonts w:ascii="Arial" w:hAnsi="Arial" w:cs="Arial"/>
          <w:caps/>
          <w:sz w:val="22"/>
          <w:szCs w:val="22"/>
        </w:rPr>
        <w:t>3</w:t>
      </w:r>
      <w:r w:rsidR="00A915EF">
        <w:rPr>
          <w:rFonts w:ascii="Arial" w:hAnsi="Arial" w:cs="Arial"/>
          <w:caps/>
          <w:sz w:val="22"/>
          <w:szCs w:val="22"/>
        </w:rPr>
        <w:tab/>
      </w:r>
      <w:r w:rsidR="00BC314C">
        <w:rPr>
          <w:rFonts w:ascii="Arial" w:hAnsi="Arial" w:cs="Arial"/>
          <w:caps/>
          <w:sz w:val="22"/>
          <w:szCs w:val="22"/>
        </w:rPr>
        <w:t>O</w:t>
      </w:r>
      <w:r w:rsidR="004C3B5E" w:rsidRPr="00C321D5">
        <w:rPr>
          <w:rFonts w:ascii="Arial" w:hAnsi="Arial" w:cs="Arial"/>
          <w:caps/>
          <w:sz w:val="22"/>
          <w:szCs w:val="22"/>
        </w:rPr>
        <w:t>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4369F67C" w:rsidR="00485BF8" w:rsidRPr="00C321D5" w:rsidRDefault="00485BF8" w:rsidP="00681A3C">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na specifický cíl</w:t>
      </w:r>
      <w:r w:rsidR="00FD7DE6">
        <w:rPr>
          <w:rFonts w:ascii="Arial" w:hAnsi="Arial" w:cs="Arial"/>
        </w:rPr>
        <w:t xml:space="preserve"> 2.2</w:t>
      </w:r>
      <w:r w:rsidR="006B1B5E">
        <w:rPr>
          <w:rFonts w:ascii="Arial" w:hAnsi="Arial" w:cs="Arial"/>
        </w:rPr>
        <w:t xml:space="preserve"> a výzvu</w:t>
      </w:r>
      <w:r w:rsidR="007271C6">
        <w:rPr>
          <w:rFonts w:ascii="Arial" w:hAnsi="Arial" w:cs="Arial"/>
        </w:rPr>
        <w:t>;</w:t>
      </w:r>
    </w:p>
    <w:p w14:paraId="705562D5" w14:textId="76D90D3F" w:rsidR="00485BF8" w:rsidRPr="00C321D5" w:rsidRDefault="00A13B54" w:rsidP="00681A3C">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32451AD1" w:rsidR="00A450F8" w:rsidRPr="00C75029" w:rsidRDefault="00A13B54" w:rsidP="00681A3C">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w:t>
      </w:r>
      <w:r w:rsidR="00FD2B94">
        <w:rPr>
          <w:rFonts w:ascii="Arial" w:hAnsi="Arial" w:cs="Arial"/>
        </w:rPr>
        <w:t> </w:t>
      </w:r>
      <w:r w:rsidR="0791C77A" w:rsidRPr="00C75029">
        <w:rPr>
          <w:rFonts w:ascii="Arial" w:hAnsi="Arial" w:cs="Arial"/>
        </w:rPr>
        <w:t>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2A0620D" w14:textId="20BBDCE8" w:rsidR="00A450F8" w:rsidRPr="00C75029" w:rsidRDefault="00A450F8" w:rsidP="00681A3C">
      <w:pPr>
        <w:pStyle w:val="Odstavecseseznamem"/>
        <w:numPr>
          <w:ilvl w:val="0"/>
          <w:numId w:val="5"/>
        </w:numPr>
        <w:jc w:val="both"/>
        <w:rPr>
          <w:rFonts w:eastAsiaTheme="minorEastAsia"/>
        </w:rPr>
      </w:pPr>
      <w:r w:rsidRPr="00C75029">
        <w:rPr>
          <w:rFonts w:ascii="Arial" w:hAnsi="Arial" w:cs="Arial"/>
        </w:rPr>
        <w:t>popis souladu projektu s </w:t>
      </w:r>
      <w:r w:rsidR="00334C6D">
        <w:rPr>
          <w:rFonts w:ascii="Arial" w:hAnsi="Arial" w:cs="Arial"/>
        </w:rPr>
        <w:t>referenčním dokumentem (územní studie / regulační plán / urbanistická koncepce apod.)</w:t>
      </w:r>
      <w:r w:rsidR="00F2688F">
        <w:rPr>
          <w:rFonts w:ascii="Arial" w:hAnsi="Arial" w:cs="Arial"/>
        </w:rPr>
        <w:t>;</w:t>
      </w:r>
    </w:p>
    <w:p w14:paraId="2EC75C68" w14:textId="4C8CB256" w:rsidR="00631EC4" w:rsidRDefault="004C3B5E" w:rsidP="00681A3C">
      <w:pPr>
        <w:pStyle w:val="Odstavecseseznamem"/>
        <w:numPr>
          <w:ilvl w:val="0"/>
          <w:numId w:val="5"/>
        </w:numPr>
        <w:jc w:val="both"/>
      </w:pPr>
      <w:r w:rsidRPr="00D64944">
        <w:rPr>
          <w:rFonts w:ascii="Arial" w:hAnsi="Arial" w:cs="Arial"/>
        </w:rPr>
        <w:t>zdůvodnění potřebnosti stavby</w:t>
      </w:r>
      <w:r w:rsidR="000E3752">
        <w:rPr>
          <w:rFonts w:ascii="Arial" w:hAnsi="Arial" w:cs="Arial"/>
        </w:rPr>
        <w:t xml:space="preserve">, stavebních úprav zemních prací </w:t>
      </w:r>
      <w:r w:rsidR="006A7BF7">
        <w:rPr>
          <w:rFonts w:ascii="Arial" w:hAnsi="Arial" w:cs="Arial"/>
        </w:rPr>
        <w:t>a dalších investic ve vazbě na zelenou infrastrukturu</w:t>
      </w:r>
      <w:r w:rsidR="0036081B">
        <w:rPr>
          <w:rFonts w:ascii="Arial" w:hAnsi="Arial" w:cs="Arial"/>
        </w:rPr>
        <w:t>;</w:t>
      </w:r>
      <w:r w:rsidR="003F1A6C" w:rsidDel="003F1A6C">
        <w:t xml:space="preserve"> </w:t>
      </w:r>
    </w:p>
    <w:p w14:paraId="31462B1A" w14:textId="5D2E1247" w:rsidR="004473E9" w:rsidRPr="004473E9" w:rsidRDefault="004161CD" w:rsidP="004473E9">
      <w:pPr>
        <w:pStyle w:val="Odstavecseseznamem"/>
        <w:numPr>
          <w:ilvl w:val="0"/>
          <w:numId w:val="5"/>
        </w:numPr>
        <w:rPr>
          <w:rFonts w:ascii="Arial" w:hAnsi="Arial" w:cs="Arial"/>
        </w:rPr>
      </w:pPr>
      <w:r w:rsidRPr="004473E9">
        <w:rPr>
          <w:rFonts w:ascii="Arial" w:hAnsi="Arial" w:cs="Arial"/>
        </w:rPr>
        <w:t>v případě budování nových propustných zpevněných povrchů či v případě výměny nepropustných za propustné zpevněné povrchy doložte výpočet součinitele odtoku pro původní povrchy a dále výpočet součinitele odtoku pro nové povrchy. U nového typu materiálů doložte jako podklad technické listy výrobků, které doloží splnění součinitele odtoku</w:t>
      </w:r>
      <w:r w:rsidR="004473E9" w:rsidRPr="004473E9">
        <w:rPr>
          <w:rFonts w:ascii="Arial" w:hAnsi="Arial" w:cs="Arial"/>
        </w:rPr>
        <w:t xml:space="preserve"> (</w:t>
      </w:r>
      <w:bookmarkStart w:id="13" w:name="_Hlk191625501"/>
      <w:r w:rsidR="004473E9" w:rsidRPr="004473E9">
        <w:rPr>
          <w:rFonts w:ascii="Arial" w:hAnsi="Arial" w:cs="Arial"/>
        </w:rPr>
        <w:t xml:space="preserve">více </w:t>
      </w:r>
      <w:r w:rsidR="00F2688F">
        <w:rPr>
          <w:rFonts w:ascii="Arial" w:hAnsi="Arial" w:cs="Arial"/>
        </w:rPr>
        <w:t xml:space="preserve">viz </w:t>
      </w:r>
      <w:r w:rsidR="004473E9" w:rsidRPr="004473E9">
        <w:rPr>
          <w:rFonts w:ascii="Arial" w:hAnsi="Arial" w:cs="Arial"/>
        </w:rPr>
        <w:t xml:space="preserve">kap. 13 </w:t>
      </w:r>
      <w:r w:rsidR="004473E9">
        <w:rPr>
          <w:rFonts w:ascii="Arial" w:hAnsi="Arial" w:cs="Arial"/>
        </w:rPr>
        <w:t>Informace k normě ČSN 75 9010 a hodnocení povrchů</w:t>
      </w:r>
      <w:bookmarkEnd w:id="13"/>
      <w:r w:rsidR="004473E9">
        <w:rPr>
          <w:rFonts w:ascii="Arial" w:hAnsi="Arial" w:cs="Arial"/>
        </w:rPr>
        <w:t>)</w:t>
      </w:r>
      <w:r w:rsidR="00F2688F">
        <w:rPr>
          <w:rFonts w:ascii="Arial" w:hAnsi="Arial" w:cs="Arial"/>
        </w:rPr>
        <w:t>;</w:t>
      </w:r>
    </w:p>
    <w:p w14:paraId="1A9849E3" w14:textId="6770FB18" w:rsidR="005C12E6" w:rsidRDefault="005C12E6" w:rsidP="005C12E6">
      <w:pPr>
        <w:pStyle w:val="Odstavecseseznamem"/>
        <w:numPr>
          <w:ilvl w:val="0"/>
          <w:numId w:val="5"/>
        </w:numPr>
        <w:jc w:val="both"/>
        <w:rPr>
          <w:rStyle w:val="Odkaznakoment"/>
          <w:rFonts w:ascii="Arial" w:hAnsi="Arial" w:cs="Arial"/>
          <w:sz w:val="22"/>
          <w:szCs w:val="22"/>
        </w:rPr>
      </w:pPr>
      <w:r w:rsidRPr="008040D1">
        <w:rPr>
          <w:rStyle w:val="Odkaznakoment"/>
          <w:rFonts w:ascii="Arial" w:hAnsi="Arial" w:cs="Arial"/>
          <w:sz w:val="22"/>
          <w:szCs w:val="22"/>
        </w:rPr>
        <w:t xml:space="preserve">v případě, že žadatel při budování nových zpevněných propustných povrchů či při výměně nepropustných zpevněných povrchů za propustné zpevněné povrchy bude postupovat dle Metodiky MŽP – Dimenzování a kontrola funkčnosti zpevněných propustných povrchů s retenčním tělesem, </w:t>
      </w:r>
      <w:r>
        <w:rPr>
          <w:rStyle w:val="Odkaznakoment"/>
          <w:rFonts w:ascii="Arial" w:hAnsi="Arial" w:cs="Arial"/>
          <w:sz w:val="22"/>
          <w:szCs w:val="22"/>
        </w:rPr>
        <w:t xml:space="preserve">bude součástí </w:t>
      </w:r>
      <w:r w:rsidRPr="006376ED">
        <w:rPr>
          <w:rStyle w:val="Odkaznakoment"/>
          <w:rFonts w:ascii="Arial" w:hAnsi="Arial" w:cs="Arial"/>
          <w:sz w:val="22"/>
          <w:szCs w:val="22"/>
        </w:rPr>
        <w:t>i výpočet (odvození / převod) součinitele odtoku ze zjištěného koeficientu vsaku z terénní zkoušky</w:t>
      </w:r>
      <w:r w:rsidR="004473E9">
        <w:rPr>
          <w:rStyle w:val="Odkaznakoment"/>
          <w:rFonts w:ascii="Arial" w:hAnsi="Arial" w:cs="Arial"/>
          <w:sz w:val="22"/>
          <w:szCs w:val="22"/>
        </w:rPr>
        <w:t xml:space="preserve"> (</w:t>
      </w:r>
      <w:r w:rsidR="004473E9" w:rsidRPr="004473E9">
        <w:rPr>
          <w:rStyle w:val="Odkaznakoment"/>
          <w:rFonts w:ascii="Arial" w:hAnsi="Arial" w:cs="Arial"/>
          <w:sz w:val="22"/>
          <w:szCs w:val="22"/>
        </w:rPr>
        <w:t xml:space="preserve">více </w:t>
      </w:r>
      <w:r w:rsidR="00F2688F">
        <w:rPr>
          <w:rStyle w:val="Odkaznakoment"/>
          <w:rFonts w:ascii="Arial" w:hAnsi="Arial" w:cs="Arial"/>
          <w:sz w:val="22"/>
          <w:szCs w:val="22"/>
        </w:rPr>
        <w:t xml:space="preserve">viz </w:t>
      </w:r>
      <w:r w:rsidR="004473E9" w:rsidRPr="004473E9">
        <w:rPr>
          <w:rStyle w:val="Odkaznakoment"/>
          <w:rFonts w:ascii="Arial" w:hAnsi="Arial" w:cs="Arial"/>
          <w:sz w:val="22"/>
          <w:szCs w:val="22"/>
        </w:rPr>
        <w:t>kap. 13 Informace k normě ČSN 75 9010 a hodnocení povrchů</w:t>
      </w:r>
      <w:r w:rsidR="004473E9">
        <w:rPr>
          <w:rStyle w:val="Odkaznakoment"/>
          <w:rFonts w:ascii="Arial" w:hAnsi="Arial" w:cs="Arial"/>
          <w:sz w:val="22"/>
          <w:szCs w:val="22"/>
        </w:rPr>
        <w:t>)</w:t>
      </w:r>
      <w:r w:rsidR="00F2688F">
        <w:rPr>
          <w:rStyle w:val="Odkaznakoment"/>
          <w:rFonts w:ascii="Arial" w:hAnsi="Arial" w:cs="Arial"/>
          <w:sz w:val="22"/>
          <w:szCs w:val="22"/>
        </w:rPr>
        <w:t>;</w:t>
      </w:r>
    </w:p>
    <w:p w14:paraId="47F567A3" w14:textId="18A89753" w:rsidR="00580402" w:rsidRPr="00575F57" w:rsidRDefault="00580402" w:rsidP="00681A3C">
      <w:pPr>
        <w:pStyle w:val="Odstavecseseznamem"/>
        <w:numPr>
          <w:ilvl w:val="0"/>
          <w:numId w:val="5"/>
        </w:numPr>
        <w:jc w:val="both"/>
        <w:rPr>
          <w:rStyle w:val="Odkaznakoment"/>
          <w:rFonts w:ascii="Arial" w:hAnsi="Arial" w:cs="Arial"/>
          <w:sz w:val="22"/>
          <w:szCs w:val="22"/>
        </w:rPr>
      </w:pPr>
      <w:r>
        <w:rPr>
          <w:rStyle w:val="Odkaznakoment"/>
          <w:rFonts w:ascii="Arial" w:hAnsi="Arial" w:cs="Arial"/>
          <w:sz w:val="22"/>
          <w:szCs w:val="22"/>
        </w:rPr>
        <w:t>popište, jakým způsobem</w:t>
      </w:r>
      <w:r w:rsidR="000E3752">
        <w:rPr>
          <w:rStyle w:val="Odkaznakoment"/>
          <w:rFonts w:ascii="Arial" w:hAnsi="Arial" w:cs="Arial"/>
          <w:sz w:val="22"/>
          <w:szCs w:val="22"/>
        </w:rPr>
        <w:t>, kdy a kde</w:t>
      </w:r>
      <w:r>
        <w:rPr>
          <w:rStyle w:val="Odkaznakoment"/>
          <w:rFonts w:ascii="Arial" w:hAnsi="Arial" w:cs="Arial"/>
          <w:sz w:val="22"/>
          <w:szCs w:val="22"/>
        </w:rPr>
        <w:t xml:space="preserve"> byl projekt projednán s občany </w:t>
      </w:r>
      <w:r w:rsidR="000E3752">
        <w:rPr>
          <w:rStyle w:val="Odkaznakoment"/>
          <w:rFonts w:ascii="Arial" w:hAnsi="Arial" w:cs="Arial"/>
          <w:sz w:val="22"/>
          <w:szCs w:val="22"/>
        </w:rPr>
        <w:t>a doložte, viz kap. 12 Přílohy</w:t>
      </w:r>
      <w:r w:rsidR="00766534">
        <w:rPr>
          <w:rStyle w:val="Odkaznakoment"/>
          <w:rFonts w:ascii="Arial" w:hAnsi="Arial" w:cs="Arial"/>
          <w:sz w:val="22"/>
          <w:szCs w:val="22"/>
        </w:rPr>
        <w:t>;</w:t>
      </w:r>
    </w:p>
    <w:p w14:paraId="5A1F9404" w14:textId="64C8F30E" w:rsidR="00D810FD" w:rsidRPr="00080FA4" w:rsidRDefault="001E49BC" w:rsidP="00681A3C">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0C58E91A"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791ACE24" w:rsidR="00B328CC" w:rsidRPr="00C321D5" w:rsidRDefault="005A02AC" w:rsidP="001E49BC">
      <w:pPr>
        <w:pStyle w:val="Nadpis1"/>
        <w:jc w:val="both"/>
        <w:rPr>
          <w:rFonts w:ascii="Arial" w:hAnsi="Arial" w:cs="Arial"/>
          <w:caps/>
          <w:sz w:val="22"/>
          <w:szCs w:val="22"/>
        </w:rPr>
      </w:pPr>
      <w:bookmarkStart w:id="14" w:name="_Toc66785517"/>
      <w:bookmarkStart w:id="15" w:name="_Toc193706129"/>
      <w:r w:rsidRPr="00C321D5">
        <w:rPr>
          <w:rFonts w:ascii="Arial" w:hAnsi="Arial" w:cs="Arial"/>
          <w:caps/>
          <w:sz w:val="22"/>
          <w:szCs w:val="22"/>
        </w:rPr>
        <w:t>4.</w:t>
      </w:r>
      <w:r w:rsidR="003F1A6C">
        <w:rPr>
          <w:rFonts w:ascii="Arial" w:hAnsi="Arial" w:cs="Arial"/>
          <w:caps/>
          <w:sz w:val="22"/>
          <w:szCs w:val="22"/>
        </w:rPr>
        <w:t>4</w:t>
      </w:r>
      <w:r w:rsidR="00A915EF">
        <w:rPr>
          <w:rFonts w:ascii="Arial" w:hAnsi="Arial" w:cs="Arial"/>
          <w:caps/>
          <w:sz w:val="22"/>
          <w:szCs w:val="22"/>
        </w:rPr>
        <w:tab/>
      </w:r>
      <w:r w:rsidR="00B328CC" w:rsidRPr="00C321D5">
        <w:rPr>
          <w:rFonts w:ascii="Arial" w:hAnsi="Arial" w:cs="Arial"/>
          <w:caps/>
          <w:sz w:val="22"/>
          <w:szCs w:val="22"/>
        </w:rPr>
        <w:t>harmonogram realizace projektu</w:t>
      </w:r>
      <w:bookmarkEnd w:id="14"/>
      <w:bookmarkEnd w:id="15"/>
    </w:p>
    <w:p w14:paraId="4A175394" w14:textId="525E282A"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DC7BED">
        <w:rPr>
          <w:rFonts w:ascii="Arial" w:hAnsi="Arial" w:cs="Arial"/>
        </w:rPr>
        <w:t xml:space="preserve">, </w:t>
      </w:r>
      <w:r w:rsidR="00DC7BED" w:rsidRPr="00DC7BED">
        <w:rPr>
          <w:rFonts w:ascii="Arial" w:hAnsi="Arial" w:cs="Arial"/>
        </w:rPr>
        <w:t xml:space="preserve">vč. uvedení termínů </w:t>
      </w:r>
      <w:r w:rsidR="00A86C50" w:rsidRPr="00A86C50">
        <w:rPr>
          <w:rFonts w:ascii="Arial" w:hAnsi="Arial" w:cs="Arial"/>
        </w:rPr>
        <w:t>zahájení a ukončení</w:t>
      </w:r>
      <w:r w:rsidR="00A86C50" w:rsidRPr="00DC7BED">
        <w:rPr>
          <w:rFonts w:ascii="Arial" w:hAnsi="Arial" w:cs="Arial"/>
        </w:rPr>
        <w:t xml:space="preserve"> </w:t>
      </w:r>
      <w:r w:rsidR="00DC7BED" w:rsidRPr="00DC7BED">
        <w:rPr>
          <w:rFonts w:ascii="Arial" w:hAnsi="Arial" w:cs="Arial"/>
        </w:rPr>
        <w:t>sledovaných období.</w:t>
      </w:r>
      <w:r w:rsidRPr="00C321D5">
        <w:rPr>
          <w:rFonts w:ascii="Arial" w:hAnsi="Arial" w:cs="Arial"/>
        </w:rPr>
        <w:t xml:space="preserve">   </w:t>
      </w:r>
    </w:p>
    <w:p w14:paraId="5EA1BF7E" w14:textId="1FE92762" w:rsidR="00574DFF" w:rsidRPr="00C321D5" w:rsidRDefault="005A02AC" w:rsidP="00294A31">
      <w:pPr>
        <w:pStyle w:val="Nadpis1"/>
        <w:jc w:val="both"/>
        <w:rPr>
          <w:rFonts w:ascii="Arial" w:hAnsi="Arial" w:cs="Arial"/>
          <w:sz w:val="22"/>
          <w:szCs w:val="22"/>
        </w:rPr>
      </w:pPr>
      <w:bookmarkStart w:id="16" w:name="_Toc66785518"/>
      <w:bookmarkStart w:id="17" w:name="_Toc193706130"/>
      <w:r w:rsidRPr="00C321D5">
        <w:rPr>
          <w:rFonts w:ascii="Arial" w:hAnsi="Arial" w:cs="Arial"/>
          <w:sz w:val="22"/>
          <w:szCs w:val="22"/>
        </w:rPr>
        <w:lastRenderedPageBreak/>
        <w:t>4.</w:t>
      </w:r>
      <w:r w:rsidR="003F1A6C">
        <w:rPr>
          <w:rFonts w:ascii="Arial" w:hAnsi="Arial" w:cs="Arial"/>
          <w:sz w:val="22"/>
          <w:szCs w:val="22"/>
        </w:rPr>
        <w:t>5</w:t>
      </w:r>
      <w:r w:rsidR="00A915EF">
        <w:rPr>
          <w:rFonts w:ascii="Arial" w:hAnsi="Arial" w:cs="Arial"/>
          <w:sz w:val="22"/>
          <w:szCs w:val="22"/>
        </w:rPr>
        <w:tab/>
      </w:r>
      <w:r w:rsidR="00574DFF" w:rsidRPr="00C321D5">
        <w:rPr>
          <w:rFonts w:ascii="Arial" w:hAnsi="Arial" w:cs="Arial"/>
          <w:sz w:val="22"/>
          <w:szCs w:val="22"/>
        </w:rPr>
        <w:t>PŘIPRAVENOST PROJEKTU K REALIZACI</w:t>
      </w:r>
      <w:bookmarkEnd w:id="16"/>
      <w:bookmarkEnd w:id="17"/>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E1E70DD"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w:t>
      </w:r>
      <w:r w:rsidR="00FD2B94">
        <w:rPr>
          <w:rFonts w:ascii="Arial" w:hAnsi="Arial" w:cs="Arial"/>
        </w:rPr>
        <w:t> </w:t>
      </w:r>
      <w:r w:rsidR="00574DFF" w:rsidRPr="00C321D5">
        <w:rPr>
          <w:rFonts w:ascii="Arial" w:hAnsi="Arial" w:cs="Arial"/>
        </w:rPr>
        <w:t>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4F9138EC" w:rsidR="00B328CC" w:rsidRDefault="00294A31" w:rsidP="00681A3C">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nformace o procesu vydání dokladů prokazujících povolení umístění stavby a</w:t>
      </w:r>
      <w:r w:rsidR="00FD2B94">
        <w:rPr>
          <w:rFonts w:ascii="Arial" w:hAnsi="Arial" w:cs="Arial"/>
        </w:rPr>
        <w:t> </w:t>
      </w:r>
      <w:r w:rsidR="00574DFF" w:rsidRPr="00C321D5">
        <w:rPr>
          <w:rFonts w:ascii="Arial" w:hAnsi="Arial" w:cs="Arial"/>
        </w:rPr>
        <w:t xml:space="preserve">dokladů prokazujících povolení k realizaci stavby dle zákona č. 183/2006 Sb., o územním plánování a stavebním řádu, ve znění pozdějších předpisů, pokud je pro projekt </w:t>
      </w:r>
      <w:r w:rsidR="00B814A2" w:rsidRPr="00C321D5">
        <w:rPr>
          <w:rFonts w:ascii="Arial" w:hAnsi="Arial" w:cs="Arial"/>
        </w:rPr>
        <w:t>relevantní – popis</w:t>
      </w:r>
      <w:r w:rsidR="00574DFF" w:rsidRPr="00C321D5">
        <w:rPr>
          <w:rFonts w:ascii="Arial" w:hAnsi="Arial" w:cs="Arial"/>
        </w:rPr>
        <w:t xml:space="preserve"> procesu, termíny žádostí, nabytí právní moci.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114188AF"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 xml:space="preserve">zajištění administrativní </w:t>
      </w:r>
      <w:r w:rsidR="00B814A2" w:rsidRPr="00C321D5">
        <w:rPr>
          <w:rFonts w:ascii="Arial" w:hAnsi="Arial" w:cs="Arial"/>
        </w:rPr>
        <w:t>kapacity – počet</w:t>
      </w:r>
      <w:r w:rsidRPr="00C321D5">
        <w:rPr>
          <w:rFonts w:ascii="Arial" w:hAnsi="Arial" w:cs="Arial"/>
        </w:rPr>
        <w:t xml:space="preserve">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64F81831" w:rsidR="00467584" w:rsidRDefault="004F2473" w:rsidP="00681A3C">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w:t>
      </w:r>
      <w:r w:rsidR="00FD2B94">
        <w:rPr>
          <w:rFonts w:ascii="Arial" w:hAnsi="Arial" w:cs="Arial"/>
        </w:rPr>
        <w:t> </w:t>
      </w:r>
      <w:r w:rsidRPr="00E4038D">
        <w:rPr>
          <w:rFonts w:ascii="Arial" w:hAnsi="Arial" w:cs="Arial"/>
        </w:rPr>
        <w:t>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3F215B3E" w14:textId="7E489EA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18" w:name="_Toc128472994"/>
      <w:bookmarkStart w:id="19" w:name="_Toc66785519"/>
      <w:bookmarkStart w:id="20" w:name="_Toc193706131"/>
      <w:bookmarkEnd w:id="18"/>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9"/>
      <w:bookmarkEnd w:id="20"/>
    </w:p>
    <w:p w14:paraId="6755609D" w14:textId="43A31268" w:rsidR="001E4587" w:rsidRDefault="00574DFF" w:rsidP="00B2145B">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ým 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1E10C232" w14:textId="1C4C4C1A"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1" w:name="_Toc193706132"/>
      <w:bookmarkStart w:id="22" w:name="_Toc522791279"/>
      <w:bookmarkStart w:id="23" w:name="_Toc66785520"/>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w:t>
      </w:r>
      <w:r w:rsidR="005E6ED8">
        <w:rPr>
          <w:rFonts w:ascii="Arial" w:hAnsi="Arial" w:cs="Arial"/>
          <w:caps/>
          <w:sz w:val="26"/>
          <w:szCs w:val="26"/>
        </w:rPr>
        <w:t xml:space="preserve">rovné příležitosti </w:t>
      </w:r>
      <w:r w:rsidRPr="002746C9">
        <w:rPr>
          <w:rFonts w:ascii="Arial" w:hAnsi="Arial" w:cs="Arial"/>
          <w:caps/>
          <w:sz w:val="26"/>
          <w:szCs w:val="26"/>
        </w:rPr>
        <w:t>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1"/>
    </w:p>
    <w:p w14:paraId="2346F71F" w14:textId="73A4505C"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BB6015" w:rsidRPr="00BB6015">
        <w:rPr>
          <w:rFonts w:ascii="Arial" w:hAnsi="Arial" w:cs="Arial"/>
        </w:rPr>
        <w:t xml:space="preserve">s ohledem na </w:t>
      </w:r>
      <w:r w:rsidR="009B27AF">
        <w:rPr>
          <w:rFonts w:ascii="Arial" w:hAnsi="Arial" w:cs="Arial"/>
        </w:rPr>
        <w:t xml:space="preserve">charakter a </w:t>
      </w:r>
      <w:r w:rsidR="00BB6015" w:rsidRPr="00BB6015">
        <w:rPr>
          <w:rFonts w:ascii="Arial" w:hAnsi="Arial" w:cs="Arial"/>
        </w:rPr>
        <w:t xml:space="preserve">zaměření projektu </w:t>
      </w:r>
      <w:r w:rsidR="000F4704">
        <w:rPr>
          <w:rFonts w:ascii="Arial" w:hAnsi="Arial" w:cs="Arial"/>
        </w:rPr>
        <w:t>určí</w:t>
      </w:r>
      <w:r w:rsidR="007126FC">
        <w:rPr>
          <w:rFonts w:ascii="Arial" w:hAnsi="Arial" w:cs="Arial"/>
        </w:rPr>
        <w:t>, popíše a zdůvodní</w:t>
      </w:r>
      <w:r w:rsidR="000F4704">
        <w:rPr>
          <w:rFonts w:ascii="Arial" w:hAnsi="Arial" w:cs="Arial"/>
        </w:rPr>
        <w:t xml:space="preserve"> </w:t>
      </w:r>
      <w:r w:rsidRPr="00851407">
        <w:rPr>
          <w:rFonts w:ascii="Arial" w:hAnsi="Arial" w:cs="Arial"/>
        </w:rPr>
        <w:t>ke</w:t>
      </w:r>
      <w:r w:rsidR="00942FEB">
        <w:rPr>
          <w:rFonts w:ascii="Arial" w:hAnsi="Arial" w:cs="Arial"/>
        </w:rPr>
        <w:t> </w:t>
      </w:r>
      <w:r w:rsidRPr="00851407">
        <w:rPr>
          <w:rFonts w:ascii="Arial" w:hAnsi="Arial" w:cs="Arial"/>
        </w:rPr>
        <w:t>každému typu horizontálního principu vliv projektu na horizontální princip</w:t>
      </w:r>
      <w:r>
        <w:rPr>
          <w:rFonts w:ascii="Arial" w:hAnsi="Arial" w:cs="Arial"/>
        </w:rPr>
        <w:t xml:space="preserve">. </w:t>
      </w:r>
    </w:p>
    <w:p w14:paraId="1D148F98" w14:textId="6205F233" w:rsidR="00595B98" w:rsidRPr="0078017D" w:rsidRDefault="00A915EF" w:rsidP="0078017D">
      <w:pPr>
        <w:pStyle w:val="Nadpis1"/>
        <w:jc w:val="both"/>
        <w:rPr>
          <w:rFonts w:ascii="Arial" w:hAnsi="Arial" w:cs="Arial"/>
          <w:b w:val="0"/>
          <w:bCs w:val="0"/>
        </w:rPr>
      </w:pPr>
      <w:bookmarkStart w:id="24" w:name="_Toc193706133"/>
      <w:r w:rsidRPr="00A915EF">
        <w:rPr>
          <w:rFonts w:ascii="Arial" w:hAnsi="Arial" w:cs="Arial"/>
          <w:sz w:val="22"/>
          <w:szCs w:val="22"/>
        </w:rPr>
        <w:lastRenderedPageBreak/>
        <w:t>6.1</w:t>
      </w:r>
      <w:r>
        <w:rPr>
          <w:rFonts w:ascii="Arial" w:hAnsi="Arial" w:cs="Arial"/>
          <w:sz w:val="22"/>
          <w:szCs w:val="22"/>
        </w:rPr>
        <w:tab/>
      </w:r>
      <w:r w:rsidRPr="00A915EF">
        <w:rPr>
          <w:rFonts w:ascii="Arial" w:hAnsi="Arial" w:cs="Arial"/>
          <w:sz w:val="22"/>
          <w:szCs w:val="22"/>
        </w:rPr>
        <w:t>SOULAD PROJEKTU S PRINCIPY ZAJIŠŤUJÍCÍMI ROVNÉ PŘÍLEŽITOSTI A NEDISKRIMINACI</w:t>
      </w:r>
      <w:bookmarkEnd w:id="24"/>
    </w:p>
    <w:p w14:paraId="04C13BA5" w14:textId="0FCBBF78"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9B27AF">
        <w:rPr>
          <w:rFonts w:ascii="Arial" w:hAnsi="Arial" w:cs="Arial"/>
        </w:rPr>
        <w:t xml:space="preserve">rovných příležitostí a nediskriminace, tj. zajištění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9B27AF">
        <w:rPr>
          <w:rFonts w:ascii="Arial" w:hAnsi="Arial" w:cs="Arial"/>
        </w:rPr>
        <w:t>zajištění</w:t>
      </w:r>
      <w:r w:rsidR="001F6ABB">
        <w:rPr>
          <w:rFonts w:ascii="Arial" w:hAnsi="Arial" w:cs="Arial"/>
        </w:rPr>
        <w:t xml:space="preserve"> </w:t>
      </w:r>
      <w:r w:rsidR="009B27AF">
        <w:rPr>
          <w:rFonts w:ascii="Arial" w:hAnsi="Arial" w:cs="Arial"/>
        </w:rPr>
        <w:t>ne</w:t>
      </w:r>
      <w:r w:rsidRPr="00D56014">
        <w:rPr>
          <w:rFonts w:ascii="Arial" w:hAnsi="Arial" w:cs="Arial"/>
        </w:rPr>
        <w:t>diskriminac</w:t>
      </w:r>
      <w:r w:rsidR="009B27AF">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9B27AF">
        <w:rPr>
          <w:rFonts w:ascii="Arial" w:hAnsi="Arial" w:cs="Arial"/>
        </w:rPr>
        <w:t xml:space="preserve">s ohledem na charakter a zaměření projektu </w:t>
      </w:r>
      <w:r w:rsidR="00856395">
        <w:rPr>
          <w:rFonts w:ascii="Arial" w:hAnsi="Arial" w:cs="Arial"/>
        </w:rPr>
        <w:t xml:space="preserve">akce </w:t>
      </w:r>
      <w:r w:rsidR="00856395" w:rsidRPr="00856395">
        <w:rPr>
          <w:rFonts w:ascii="Arial" w:hAnsi="Arial" w:cs="Arial"/>
        </w:rPr>
        <w:t xml:space="preserve">zajišťující </w:t>
      </w:r>
      <w:r w:rsidR="009B27AF">
        <w:rPr>
          <w:rFonts w:ascii="Arial" w:hAnsi="Arial" w:cs="Arial"/>
        </w:rPr>
        <w:t>rovné příležitosti a nediskriminaci</w:t>
      </w:r>
      <w:r w:rsidR="007169A8">
        <w:rPr>
          <w:rFonts w:ascii="Arial" w:hAnsi="Arial" w:cs="Arial"/>
        </w:rPr>
        <w:t>.</w:t>
      </w:r>
      <w:r w:rsidR="00B61331">
        <w:rPr>
          <w:rFonts w:ascii="Arial" w:hAnsi="Arial" w:cs="Arial"/>
        </w:rPr>
        <w:t xml:space="preserve">   </w:t>
      </w:r>
    </w:p>
    <w:p w14:paraId="32C32418" w14:textId="61040A20" w:rsidR="00595B98" w:rsidRDefault="00595B98" w:rsidP="00E66A67">
      <w:pPr>
        <w:pStyle w:val="Odstavecseseznamem"/>
        <w:numPr>
          <w:ilvl w:val="0"/>
          <w:numId w:val="5"/>
        </w:numPr>
        <w:ind w:left="714" w:hanging="357"/>
        <w:jc w:val="both"/>
        <w:rPr>
          <w:rFonts w:ascii="Arial" w:hAnsi="Arial" w:cs="Arial"/>
        </w:rPr>
      </w:pPr>
      <w:bookmarkStart w:id="25" w:name="_Hlk114653531"/>
      <w:r w:rsidRPr="00126308">
        <w:rPr>
          <w:rFonts w:ascii="Arial" w:hAnsi="Arial" w:cs="Arial"/>
        </w:rPr>
        <w:t xml:space="preserve">Popis </w:t>
      </w:r>
      <w:r w:rsidR="001F6ABB">
        <w:rPr>
          <w:rFonts w:ascii="Arial" w:hAnsi="Arial" w:cs="Arial"/>
        </w:rPr>
        <w:t xml:space="preserve">a zdůvodnění </w:t>
      </w:r>
      <w:r w:rsidRPr="00126308">
        <w:rPr>
          <w:rFonts w:ascii="Arial" w:hAnsi="Arial" w:cs="Arial"/>
        </w:rPr>
        <w:t>vlivů projektu na rovné příležitosti</w:t>
      </w:r>
      <w:r w:rsidR="005E6ED8">
        <w:rPr>
          <w:rFonts w:ascii="Arial" w:hAnsi="Arial" w:cs="Arial"/>
        </w:rPr>
        <w:t xml:space="preserve"> a ne</w:t>
      </w:r>
      <w:r w:rsidRPr="00126308">
        <w:rPr>
          <w:rFonts w:ascii="Arial" w:hAnsi="Arial" w:cs="Arial"/>
        </w:rPr>
        <w:t>diskriminac</w:t>
      </w:r>
      <w:r w:rsidR="005E6ED8">
        <w:rPr>
          <w:rFonts w:ascii="Arial" w:hAnsi="Arial" w:cs="Arial"/>
        </w:rPr>
        <w:t xml:space="preserve">i; </w:t>
      </w:r>
    </w:p>
    <w:p w14:paraId="063DFE96" w14:textId="01ABDC53" w:rsidR="005E6ED8" w:rsidRDefault="005E6ED8" w:rsidP="00E66A67">
      <w:pPr>
        <w:pStyle w:val="Odstavecseseznamem"/>
        <w:spacing w:after="120"/>
        <w:contextualSpacing w:val="0"/>
        <w:jc w:val="both"/>
        <w:rPr>
          <w:rFonts w:ascii="Arial" w:hAnsi="Arial" w:cs="Arial"/>
        </w:rPr>
      </w:pPr>
      <w:r>
        <w:rPr>
          <w:rFonts w:ascii="Arial" w:hAnsi="Arial" w:cs="Arial"/>
        </w:rPr>
        <w:t xml:space="preserve">Žadatel popíše, zda </w:t>
      </w:r>
      <w:r w:rsidR="00DA5C77">
        <w:rPr>
          <w:rFonts w:ascii="Arial" w:hAnsi="Arial" w:cs="Arial"/>
        </w:rPr>
        <w:t xml:space="preserve">je </w:t>
      </w:r>
      <w:r w:rsidR="002D355B">
        <w:rPr>
          <w:rFonts w:ascii="Arial" w:hAnsi="Arial" w:cs="Arial"/>
        </w:rPr>
        <w:t xml:space="preserve">projekt </w:t>
      </w:r>
      <w:r w:rsidR="001F6ABB" w:rsidRPr="001F6ABB">
        <w:rPr>
          <w:rFonts w:ascii="Arial" w:hAnsi="Arial" w:cs="Arial"/>
        </w:rPr>
        <w:t xml:space="preserve">pozitivní </w:t>
      </w:r>
      <w:r w:rsidR="001F6ABB">
        <w:rPr>
          <w:rFonts w:ascii="Arial" w:hAnsi="Arial" w:cs="Arial"/>
        </w:rPr>
        <w:t xml:space="preserve">či neutrální </w:t>
      </w:r>
      <w:r w:rsidR="001F6ABB" w:rsidRPr="001F6ABB">
        <w:rPr>
          <w:rFonts w:ascii="Arial" w:hAnsi="Arial" w:cs="Arial"/>
        </w:rPr>
        <w:t>k rovným příležitostem a</w:t>
      </w:r>
      <w:r w:rsidR="00942FEB">
        <w:rPr>
          <w:rFonts w:ascii="Arial" w:hAnsi="Arial" w:cs="Arial"/>
        </w:rPr>
        <w:t> </w:t>
      </w:r>
      <w:r w:rsidR="001F6ABB" w:rsidRPr="001F6ABB">
        <w:rPr>
          <w:rFonts w:ascii="Arial" w:hAnsi="Arial" w:cs="Arial"/>
        </w:rPr>
        <w:t>nediskriminaci</w:t>
      </w:r>
      <w:r w:rsidR="001F6ABB">
        <w:rPr>
          <w:rFonts w:ascii="Arial" w:hAnsi="Arial" w:cs="Arial"/>
        </w:rPr>
        <w:t xml:space="preserve">. </w:t>
      </w:r>
    </w:p>
    <w:p w14:paraId="4E29B81D" w14:textId="5B704A91" w:rsidR="00C61F00" w:rsidRPr="00C61F00" w:rsidRDefault="00C61F00" w:rsidP="00E66A67">
      <w:pPr>
        <w:pStyle w:val="Odstavecseseznamem"/>
        <w:numPr>
          <w:ilvl w:val="0"/>
          <w:numId w:val="16"/>
        </w:numPr>
        <w:spacing w:after="120"/>
        <w:ind w:left="714" w:hanging="357"/>
        <w:jc w:val="both"/>
        <w:rPr>
          <w:rFonts w:ascii="Arial" w:hAnsi="Arial" w:cs="Arial"/>
        </w:rPr>
      </w:pPr>
      <w:r w:rsidRPr="00C61F00">
        <w:rPr>
          <w:rFonts w:ascii="Arial" w:hAnsi="Arial" w:cs="Arial"/>
        </w:rPr>
        <w:t>Popis a zdůvodnění vlivu projektu na rovnost žen a mužů:</w:t>
      </w:r>
    </w:p>
    <w:p w14:paraId="3FEDB0E2" w14:textId="745DAEF8" w:rsidR="00C61F00" w:rsidRPr="00FB4349" w:rsidRDefault="00C61F00" w:rsidP="004C7CC0">
      <w:pPr>
        <w:pStyle w:val="Odstavecseseznamem"/>
        <w:spacing w:after="240"/>
        <w:contextualSpacing w:val="0"/>
        <w:jc w:val="both"/>
        <w:rPr>
          <w:rFonts w:ascii="Arial" w:hAnsi="Arial" w:cs="Arial"/>
        </w:rPr>
      </w:pPr>
      <w:r w:rsidRPr="00C61F00">
        <w:rPr>
          <w:rFonts w:ascii="Arial" w:hAnsi="Arial" w:cs="Arial"/>
        </w:rPr>
        <w:t xml:space="preserve">Žadatel popíše, zda je projekt </w:t>
      </w:r>
      <w:r w:rsidR="00E66A67">
        <w:rPr>
          <w:rFonts w:ascii="Arial" w:hAnsi="Arial" w:cs="Arial"/>
        </w:rPr>
        <w:t xml:space="preserve">pozitivní </w:t>
      </w:r>
      <w:r w:rsidRPr="00C61F00">
        <w:rPr>
          <w:rFonts w:ascii="Arial" w:hAnsi="Arial" w:cs="Arial"/>
        </w:rPr>
        <w:t>či neutrální k rovnosti mezi ženami a muži</w:t>
      </w:r>
      <w:r w:rsidR="004C7CC0">
        <w:rPr>
          <w:rFonts w:ascii="Arial" w:hAnsi="Arial" w:cs="Arial"/>
        </w:rPr>
        <w:t xml:space="preserve"> a </w:t>
      </w:r>
      <w:r w:rsidR="00FB4349">
        <w:rPr>
          <w:rFonts w:ascii="Arial" w:hAnsi="Arial" w:cs="Arial"/>
        </w:rPr>
        <w:t>popíše hlediska genderové rovnosti (</w:t>
      </w:r>
      <w:r w:rsidR="00FB4349" w:rsidRPr="00FB4349">
        <w:rPr>
          <w:rFonts w:ascii="Arial" w:hAnsi="Arial" w:cs="Arial"/>
        </w:rPr>
        <w:t>viz S</w:t>
      </w:r>
      <w:r w:rsidR="007A3509">
        <w:rPr>
          <w:rFonts w:ascii="Arial" w:hAnsi="Arial" w:cs="Arial"/>
        </w:rPr>
        <w:t>pecifická pravidla,</w:t>
      </w:r>
      <w:r w:rsidR="00FB4349" w:rsidRPr="00FB4349">
        <w:rPr>
          <w:rFonts w:ascii="Arial" w:hAnsi="Arial" w:cs="Arial"/>
        </w:rPr>
        <w:t xml:space="preserve"> kap. </w:t>
      </w:r>
      <w:r w:rsidR="003B0910">
        <w:rPr>
          <w:rFonts w:ascii="Arial" w:hAnsi="Arial" w:cs="Arial"/>
        </w:rPr>
        <w:t>3</w:t>
      </w:r>
      <w:r w:rsidR="00FB4349" w:rsidRPr="00FB4349">
        <w:rPr>
          <w:rFonts w:ascii="Arial" w:hAnsi="Arial" w:cs="Arial"/>
        </w:rPr>
        <w:t>.3</w:t>
      </w:r>
      <w:r w:rsidR="00FB4349">
        <w:rPr>
          <w:rFonts w:ascii="Arial" w:hAnsi="Arial" w:cs="Arial"/>
        </w:rPr>
        <w:t>)</w:t>
      </w:r>
      <w:r w:rsidR="004C7CC0">
        <w:rPr>
          <w:rFonts w:ascii="Arial" w:hAnsi="Arial" w:cs="Arial"/>
        </w:rPr>
        <w:t>,</w:t>
      </w:r>
      <w:r w:rsidR="00FB4349">
        <w:rPr>
          <w:rFonts w:ascii="Arial" w:hAnsi="Arial" w:cs="Arial"/>
        </w:rPr>
        <w:t xml:space="preserve"> a jak je projekt naplňuje / zohledňuje při přípravě</w:t>
      </w:r>
      <w:r w:rsidRPr="00FB4349">
        <w:rPr>
          <w:rFonts w:ascii="Arial" w:hAnsi="Arial" w:cs="Arial"/>
        </w:rPr>
        <w:t>.</w:t>
      </w:r>
    </w:p>
    <w:p w14:paraId="5D129DE9" w14:textId="1929873D" w:rsidR="00595B98" w:rsidRPr="00437C2D" w:rsidRDefault="00595B98" w:rsidP="00437C2D">
      <w:pPr>
        <w:pStyle w:val="Nadpis1"/>
        <w:rPr>
          <w:rFonts w:ascii="Arial" w:hAnsi="Arial" w:cs="Arial"/>
          <w:b w:val="0"/>
          <w:bCs w:val="0"/>
        </w:rPr>
      </w:pPr>
      <w:bookmarkStart w:id="26" w:name="_Toc193706134"/>
      <w:bookmarkEnd w:id="25"/>
      <w:r w:rsidRPr="00437C2D">
        <w:rPr>
          <w:rFonts w:ascii="Arial" w:hAnsi="Arial" w:cs="Arial"/>
          <w:sz w:val="22"/>
          <w:szCs w:val="22"/>
        </w:rPr>
        <w:t>6.2</w:t>
      </w:r>
      <w:r w:rsidR="00A915EF" w:rsidRPr="00437C2D">
        <w:rPr>
          <w:rFonts w:ascii="Arial" w:hAnsi="Arial" w:cs="Arial"/>
          <w:sz w:val="22"/>
          <w:szCs w:val="22"/>
        </w:rPr>
        <w:tab/>
        <w:t>SOULAD PROJEKTU S PRINCIPY UDRŽITELNÉHO ROZVOJE</w:t>
      </w:r>
      <w:bookmarkEnd w:id="26"/>
    </w:p>
    <w:p w14:paraId="651BB23D" w14:textId="512EBEF5" w:rsidR="00D56014" w:rsidRDefault="00721F86" w:rsidP="00B04E99">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w:t>
      </w:r>
      <w:r w:rsidR="007169A8" w:rsidRPr="00F818AA">
        <w:rPr>
          <w:rFonts w:ascii="Arial" w:hAnsi="Arial" w:cs="Arial"/>
          <w:u w:val="single"/>
        </w:rPr>
        <w:t>Podle charakteru projektu</w:t>
      </w:r>
      <w:r w:rsidR="007169A8">
        <w:rPr>
          <w:rFonts w:ascii="Arial" w:hAnsi="Arial" w:cs="Arial"/>
        </w:rPr>
        <w:t xml:space="preserve">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DE146F">
        <w:rPr>
          <w:rFonts w:ascii="Arial" w:hAnsi="Arial" w:cs="Arial"/>
        </w:rPr>
        <w:t xml:space="preserve">, včetně popisu odolnosti podpořené infrastruktury </w:t>
      </w:r>
      <w:r w:rsidR="00DE146F" w:rsidRPr="00DE146F">
        <w:rPr>
          <w:rFonts w:ascii="Arial" w:hAnsi="Arial" w:cs="Arial"/>
        </w:rPr>
        <w:t>z hlediska potenciálních dlouhodobých důsledků změny klimatu</w:t>
      </w:r>
      <w:r w:rsidR="00DE146F">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w:t>
      </w:r>
      <w:r w:rsidR="000F3A25">
        <w:rPr>
          <w:rFonts w:ascii="Arial" w:hAnsi="Arial" w:cs="Arial"/>
        </w:rPr>
        <w:t xml:space="preserve"> Žadatel o podporu popíše dodržování principů DNSH v souladu s kapitolou </w:t>
      </w:r>
      <w:r w:rsidR="00766534">
        <w:rPr>
          <w:rFonts w:ascii="Arial" w:hAnsi="Arial" w:cs="Arial"/>
        </w:rPr>
        <w:t>3</w:t>
      </w:r>
      <w:r w:rsidR="00FD7DE6">
        <w:rPr>
          <w:rFonts w:ascii="Arial" w:hAnsi="Arial" w:cs="Arial"/>
        </w:rPr>
        <w:t xml:space="preserve">.3 </w:t>
      </w:r>
      <w:r w:rsidR="000F3A25">
        <w:rPr>
          <w:rFonts w:ascii="Arial" w:hAnsi="Arial" w:cs="Arial"/>
        </w:rPr>
        <w:t xml:space="preserve">Specifických pravidel. </w:t>
      </w:r>
      <w:r w:rsidR="00667C3E">
        <w:rPr>
          <w:rFonts w:ascii="Arial" w:hAnsi="Arial" w:cs="Arial"/>
        </w:rPr>
        <w:t xml:space="preserve"> </w:t>
      </w:r>
    </w:p>
    <w:p w14:paraId="23A0446B" w14:textId="4C897185" w:rsidR="00747F58" w:rsidRPr="00834C15" w:rsidRDefault="00747F58" w:rsidP="00681A3C">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7B8D60FA" w14:textId="77777777" w:rsidR="00212EA2" w:rsidRDefault="00212EA2" w:rsidP="00212EA2">
      <w:pPr>
        <w:pStyle w:val="Odstavecseseznamem"/>
        <w:numPr>
          <w:ilvl w:val="1"/>
          <w:numId w:val="1"/>
        </w:numPr>
        <w:jc w:val="both"/>
        <w:rPr>
          <w:rFonts w:ascii="Arial" w:hAnsi="Arial" w:cs="Arial"/>
        </w:rPr>
      </w:pPr>
      <w:r>
        <w:rPr>
          <w:rFonts w:ascii="Arial" w:hAnsi="Arial" w:cs="Arial"/>
        </w:rPr>
        <w:t>Vlivy na klima:</w:t>
      </w:r>
    </w:p>
    <w:p w14:paraId="79CE47C6" w14:textId="474E914B" w:rsidR="00212EA2" w:rsidRDefault="00212EA2" w:rsidP="00212EA2">
      <w:pPr>
        <w:pStyle w:val="Odstavecseseznamem"/>
        <w:numPr>
          <w:ilvl w:val="2"/>
          <w:numId w:val="9"/>
        </w:numPr>
        <w:jc w:val="both"/>
        <w:rPr>
          <w:rFonts w:ascii="Arial" w:hAnsi="Arial" w:cs="Arial"/>
        </w:rPr>
      </w:pPr>
      <w:r>
        <w:rPr>
          <w:rFonts w:ascii="Arial" w:hAnsi="Arial" w:cs="Arial"/>
        </w:rPr>
        <w:t xml:space="preserve">výsledky Dokumentace </w:t>
      </w:r>
      <w:r w:rsidRPr="00247B60">
        <w:rPr>
          <w:rFonts w:ascii="Arial" w:hAnsi="Arial" w:cs="Arial"/>
        </w:rPr>
        <w:t>k prověřování z hlediska klimatického dopadu</w:t>
      </w:r>
      <w:r>
        <w:rPr>
          <w:rFonts w:ascii="Arial" w:hAnsi="Arial" w:cs="Arial"/>
        </w:rPr>
        <w:t>, popis, že projektem nedojde ke zvýšení emisí skleníkových plynů a bude zajištěna klimatická odolnost podpořené infrastruktury;</w:t>
      </w:r>
    </w:p>
    <w:p w14:paraId="6F3CDA9E"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0C9BC8D3" w14:textId="23D09F58" w:rsidR="00747F58" w:rsidRDefault="00747F58" w:rsidP="00681A3C">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0D83EE68" w14:textId="70FA8DA1" w:rsidR="00FD7DE6" w:rsidRDefault="00747F58" w:rsidP="00FD7DE6">
      <w:pPr>
        <w:pStyle w:val="Odstavecseseznamem"/>
        <w:numPr>
          <w:ilvl w:val="2"/>
          <w:numId w:val="14"/>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Pr>
          <w:rFonts w:ascii="Arial" w:hAnsi="Arial" w:cs="Arial"/>
        </w:rPr>
        <w:t>;</w:t>
      </w:r>
      <w:r w:rsidR="00FD7DE6" w:rsidRPr="00FD7DE6">
        <w:rPr>
          <w:rFonts w:ascii="Arial" w:hAnsi="Arial" w:cs="Arial"/>
        </w:rPr>
        <w:t xml:space="preserve"> </w:t>
      </w:r>
      <w:r w:rsidR="00FD7DE6">
        <w:rPr>
          <w:rFonts w:ascii="Arial" w:hAnsi="Arial" w:cs="Arial"/>
        </w:rPr>
        <w:t>(dále jen „opětovné použití“);</w:t>
      </w:r>
    </w:p>
    <w:p w14:paraId="3296EFE6" w14:textId="731B97BD" w:rsidR="00747F58" w:rsidRPr="00FD7DE6" w:rsidRDefault="00FD7DE6" w:rsidP="00FD7DE6">
      <w:pPr>
        <w:pStyle w:val="Odstavecseseznamem"/>
        <w:numPr>
          <w:ilvl w:val="2"/>
          <w:numId w:val="14"/>
        </w:numPr>
        <w:jc w:val="both"/>
        <w:rPr>
          <w:rFonts w:ascii="Arial" w:hAnsi="Arial" w:cs="Arial"/>
        </w:rPr>
      </w:pPr>
      <w:r>
        <w:rPr>
          <w:rFonts w:ascii="Arial" w:hAnsi="Arial" w:cs="Arial"/>
        </w:rPr>
        <w:t xml:space="preserve">za plán přípravy lze považovat např. stanovení odhadovaných množství jednotlivých kategorií odpadu generovaného a připravovaného </w:t>
      </w:r>
      <w:r>
        <w:rPr>
          <w:rFonts w:ascii="Arial" w:hAnsi="Arial" w:cs="Arial"/>
        </w:rPr>
        <w:lastRenderedPageBreak/>
        <w:t>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 nebo</w:t>
      </w:r>
      <w:r>
        <w:t xml:space="preserve"> </w:t>
      </w:r>
      <w:r>
        <w:rPr>
          <w:rFonts w:ascii="Arial" w:hAnsi="Arial" w:cs="Arial"/>
        </w:rPr>
        <w:t>prohlášení žadatele, že zajistí předání příslušného množství odpadu k opětovnému použití do konkrétního zařízení určeného pro nakládání s danou kategorií odpadu apod</w:t>
      </w:r>
      <w:r w:rsidR="00604D44">
        <w:rPr>
          <w:rFonts w:ascii="Arial" w:hAnsi="Arial" w:cs="Arial"/>
        </w:rPr>
        <w:t>.</w:t>
      </w:r>
      <w:r>
        <w:rPr>
          <w:rFonts w:ascii="Arial" w:hAnsi="Arial" w:cs="Arial"/>
        </w:rPr>
        <w:t>;</w:t>
      </w:r>
    </w:p>
    <w:p w14:paraId="637E15DB"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157DBB5A" w:rsidR="00747F58" w:rsidRPr="0023466F" w:rsidRDefault="00747F58" w:rsidP="00681A3C">
      <w:pPr>
        <w:pStyle w:val="Odstavecseseznamem"/>
        <w:numPr>
          <w:ilvl w:val="2"/>
          <w:numId w:val="9"/>
        </w:numPr>
        <w:jc w:val="both"/>
        <w:rPr>
          <w:rFonts w:ascii="Arial" w:hAnsi="Arial" w:cs="Arial"/>
        </w:rPr>
      </w:pPr>
      <w:r w:rsidRPr="0023466F">
        <w:rPr>
          <w:rFonts w:ascii="Arial" w:hAnsi="Arial" w:cs="Arial"/>
        </w:rPr>
        <w:t>popis, že projektem nedojde ke zvýšení emisí znečišťujících látek;</w:t>
      </w:r>
    </w:p>
    <w:p w14:paraId="23BC7263" w14:textId="77777777" w:rsidR="00747F58" w:rsidRPr="0023466F" w:rsidRDefault="00747F58" w:rsidP="00681A3C">
      <w:pPr>
        <w:pStyle w:val="Odstavecseseznamem"/>
        <w:numPr>
          <w:ilvl w:val="1"/>
          <w:numId w:val="1"/>
        </w:numPr>
        <w:jc w:val="both"/>
        <w:rPr>
          <w:rFonts w:ascii="Arial" w:hAnsi="Arial" w:cs="Arial"/>
        </w:rPr>
      </w:pPr>
      <w:r w:rsidRPr="0023466F">
        <w:rPr>
          <w:rFonts w:ascii="Arial" w:hAnsi="Arial" w:cs="Arial"/>
        </w:rPr>
        <w:t>Opatření na ochranu a obnovu biologické rozmanitosti a ekosystémů:</w:t>
      </w:r>
    </w:p>
    <w:p w14:paraId="0F7D1250" w14:textId="75AA3A32" w:rsidR="00747F58" w:rsidRPr="0023466F" w:rsidRDefault="00747F58" w:rsidP="00681A3C">
      <w:pPr>
        <w:pStyle w:val="Odstavecseseznamem"/>
        <w:numPr>
          <w:ilvl w:val="2"/>
          <w:numId w:val="9"/>
        </w:numPr>
        <w:jc w:val="both"/>
        <w:rPr>
          <w:rFonts w:ascii="Arial" w:hAnsi="Arial" w:cs="Arial"/>
        </w:rPr>
      </w:pPr>
      <w:r w:rsidRPr="0023466F">
        <w:rPr>
          <w:rFonts w:ascii="Arial" w:hAnsi="Arial" w:cs="Arial"/>
        </w:rPr>
        <w:t>popis, že projektem nedojde k negativnímu ovlivnění zvláště chráněných území, soustavy Natura 2000 a zvláště chráněných druhů rostlin a živočichů</w:t>
      </w:r>
      <w:r w:rsidR="0065436E" w:rsidRPr="0023466F">
        <w:rPr>
          <w:rFonts w:ascii="Arial" w:hAnsi="Arial" w:cs="Arial"/>
        </w:rPr>
        <w:t>;</w:t>
      </w:r>
    </w:p>
    <w:p w14:paraId="00C5C49C" w14:textId="7BE5D90F" w:rsidR="0065436E" w:rsidRPr="0023466F" w:rsidRDefault="008E7F13" w:rsidP="0065436E">
      <w:pPr>
        <w:pStyle w:val="Odstavecseseznamem"/>
        <w:numPr>
          <w:ilvl w:val="2"/>
          <w:numId w:val="9"/>
        </w:numPr>
        <w:jc w:val="both"/>
        <w:rPr>
          <w:rFonts w:ascii="Arial" w:hAnsi="Arial" w:cs="Arial"/>
        </w:rPr>
      </w:pPr>
      <w:r w:rsidRPr="008E7F13">
        <w:rPr>
          <w:rFonts w:ascii="Arial" w:hAnsi="Arial" w:cs="Arial"/>
        </w:rPr>
        <w:t>popis, jakým způsobem jsou v projektu minimalizovány zábory kvalitních zemědělských půd a lesních půd, a kvantifikace případných záborů zemědělských a lesních půd</w:t>
      </w:r>
      <w:r w:rsidR="0065436E" w:rsidRPr="0023466F">
        <w:rPr>
          <w:rFonts w:ascii="Arial" w:hAnsi="Arial" w:cs="Arial"/>
        </w:rPr>
        <w:t>.</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7" w:name="_Toc193706135"/>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2"/>
      <w:bookmarkEnd w:id="23"/>
      <w:bookmarkEnd w:id="27"/>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69CB7AE6"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3C2FE3">
        <w:rPr>
          <w:rFonts w:ascii="Arial" w:hAnsi="Arial" w:cs="Arial"/>
        </w:rPr>
        <w:t xml:space="preserve"> </w:t>
      </w:r>
      <w:bookmarkStart w:id="28" w:name="_Hlk114653752"/>
      <w:r w:rsidR="003C2FE3">
        <w:rPr>
          <w:rFonts w:ascii="Arial" w:hAnsi="Arial" w:cs="Arial"/>
        </w:rPr>
        <w:t>(včetně počtů a specifikace pořizovaného vybavení</w:t>
      </w:r>
      <w:r w:rsidR="00614134">
        <w:rPr>
          <w:rFonts w:ascii="Arial" w:hAnsi="Arial" w:cs="Arial"/>
        </w:rPr>
        <w:t>/mobiliáře</w:t>
      </w:r>
      <w:r w:rsidR="003C2FE3">
        <w:rPr>
          <w:rFonts w:ascii="Arial" w:hAnsi="Arial" w:cs="Arial"/>
        </w:rPr>
        <w:t>)</w:t>
      </w:r>
      <w:bookmarkEnd w:id="28"/>
      <w:r w:rsidR="00455FA6">
        <w:rPr>
          <w:rFonts w:ascii="Arial" w:hAnsi="Arial" w:cs="Arial"/>
        </w:rPr>
        <w:t>;</w:t>
      </w:r>
      <w:r w:rsidR="00574DFF" w:rsidRPr="00C321D5">
        <w:rPr>
          <w:rFonts w:ascii="Arial" w:hAnsi="Arial" w:cs="Arial"/>
        </w:rPr>
        <w:t xml:space="preserve"> </w:t>
      </w:r>
    </w:p>
    <w:p w14:paraId="26B63DB0" w14:textId="47135998" w:rsidR="002B15E0"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w:t>
      </w:r>
      <w:r w:rsidR="00580402">
        <w:rPr>
          <w:rFonts w:ascii="Arial" w:hAnsi="Arial" w:cs="Arial"/>
        </w:rPr>
        <w:t>u</w:t>
      </w:r>
      <w:r w:rsidR="00B92BEE">
        <w:rPr>
          <w:rFonts w:ascii="Arial" w:hAnsi="Arial" w:cs="Arial"/>
        </w:rPr>
        <w:t>;</w:t>
      </w:r>
    </w:p>
    <w:p w14:paraId="47EB85A3" w14:textId="33295AEF" w:rsidR="005C12E6" w:rsidRPr="00823F5F" w:rsidRDefault="005C12E6" w:rsidP="005C12E6">
      <w:pPr>
        <w:pStyle w:val="Odstavecseseznamem"/>
        <w:numPr>
          <w:ilvl w:val="0"/>
          <w:numId w:val="1"/>
        </w:numPr>
        <w:rPr>
          <w:rFonts w:ascii="Arial" w:hAnsi="Arial" w:cs="Arial"/>
        </w:rPr>
      </w:pPr>
      <w:r w:rsidRPr="006376ED">
        <w:rPr>
          <w:rFonts w:ascii="Arial" w:hAnsi="Arial" w:cs="Arial"/>
        </w:rPr>
        <w:t xml:space="preserve">předpokládané hodnoty terénní zkoušky zpevněného propustného povrchu po dokončení stavby (předpokládaná hodnota součinitele odtoku), předpoklad prokažte např. na základě projektové dokumentace stavby, vlastnostech materiálů, </w:t>
      </w:r>
      <w:r>
        <w:rPr>
          <w:rFonts w:ascii="Arial" w:hAnsi="Arial" w:cs="Arial"/>
        </w:rPr>
        <w:t xml:space="preserve">přílohy </w:t>
      </w:r>
      <w:r w:rsidRPr="006376ED">
        <w:rPr>
          <w:rFonts w:ascii="Arial" w:hAnsi="Arial" w:cs="Arial"/>
        </w:rPr>
        <w:t>Posouzení k hospodaření se srážkovou vodou</w:t>
      </w:r>
      <w:r>
        <w:rPr>
          <w:rFonts w:ascii="Arial" w:hAnsi="Arial" w:cs="Arial"/>
        </w:rPr>
        <w:t xml:space="preserve"> (</w:t>
      </w:r>
      <w:r w:rsidRPr="00823F5F">
        <w:rPr>
          <w:rFonts w:ascii="Arial" w:hAnsi="Arial" w:cs="Arial"/>
        </w:rPr>
        <w:t>relevantní, pokud bude zkouška realizována</w:t>
      </w:r>
      <w:r>
        <w:rPr>
          <w:rFonts w:ascii="Arial" w:hAnsi="Arial" w:cs="Arial"/>
        </w:rPr>
        <w:t>)</w:t>
      </w:r>
      <w:r w:rsidR="00B92BEE">
        <w:rPr>
          <w:rFonts w:ascii="Arial" w:hAnsi="Arial" w:cs="Arial"/>
        </w:rPr>
        <w:t>;</w:t>
      </w:r>
    </w:p>
    <w:p w14:paraId="20F9A9EC" w14:textId="47355460" w:rsidR="00574DFF" w:rsidRPr="00C321D5" w:rsidRDefault="002B15E0" w:rsidP="00681A3C">
      <w:pPr>
        <w:pStyle w:val="Odstavecseseznamem"/>
        <w:numPr>
          <w:ilvl w:val="0"/>
          <w:numId w:val="1"/>
        </w:numPr>
        <w:jc w:val="both"/>
        <w:rPr>
          <w:rFonts w:ascii="Arial" w:hAnsi="Arial" w:cs="Arial"/>
        </w:rPr>
      </w:pPr>
      <w:r>
        <w:rPr>
          <w:rFonts w:ascii="Arial" w:hAnsi="Arial" w:cs="Arial"/>
        </w:rPr>
        <w:t>popis přístupnosti veřejného prostranství (</w:t>
      </w:r>
      <w:r w:rsidRPr="002B15E0">
        <w:rPr>
          <w:rFonts w:ascii="Arial" w:hAnsi="Arial" w:cs="Arial"/>
          <w:i/>
          <w:iCs/>
        </w:rPr>
        <w:t xml:space="preserve">pozn: </w:t>
      </w:r>
      <w:bookmarkStart w:id="29" w:name="_Hlk121910955"/>
      <w:r w:rsidRPr="002B15E0">
        <w:rPr>
          <w:rFonts w:ascii="Arial" w:hAnsi="Arial" w:cs="Arial"/>
          <w:i/>
          <w:iCs/>
        </w:rPr>
        <w:t>výstupy projektu budou v době udržitelnosti pro hlavní cílové skupiny přístupné bez omezení, zdarma, a budou sloužit k obecnému užívání po celý den, a to všechny dny v roce. Možností je uzavření veřejného prostranství pouze v době nočního klidu od 22:00 do 6:00 (pokud vyhláška obce nestanovuje dobu nočního klidu jinak). V případě, že je předmětem realizace projektu hřbitov, bude veřejně přístupny min. 8 hod. za den</w:t>
      </w:r>
      <w:r>
        <w:rPr>
          <w:rFonts w:ascii="Arial" w:hAnsi="Arial" w:cs="Arial"/>
          <w:i/>
          <w:iCs/>
        </w:rPr>
        <w:t>.</w:t>
      </w:r>
      <w:bookmarkEnd w:id="29"/>
    </w:p>
    <w:p w14:paraId="6B2AE7A3" w14:textId="0BA47F01"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příjemce č. </w:t>
      </w:r>
      <w:r w:rsidR="00FD7DE6" w:rsidRPr="00FD7DE6">
        <w:rPr>
          <w:rFonts w:ascii="Arial" w:hAnsi="Arial" w:cs="Arial"/>
        </w:rPr>
        <w:t>1</w:t>
      </w:r>
      <w:r w:rsidRPr="00C321D5">
        <w:rPr>
          <w:rFonts w:ascii="Arial" w:hAnsi="Arial" w:cs="Arial"/>
        </w:rPr>
        <w:t xml:space="preserve"> 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26AFC88A" w:rsidR="006551BD" w:rsidRDefault="00030366" w:rsidP="00766534">
            <w:r w:rsidRPr="00030366">
              <w:t xml:space="preserve">444 001 - </w:t>
            </w:r>
            <w:proofErr w:type="gramStart"/>
            <w:r w:rsidRPr="00030366">
              <w:t>Zelená</w:t>
            </w:r>
            <w:proofErr w:type="gramEnd"/>
            <w:r w:rsidRPr="00030366">
              <w:t xml:space="preserve"> infrastruktura podpořená pro jiné účely než přizpůsobování se změnám klimatu</w:t>
            </w: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2DEF1852" w:rsidR="002675E5" w:rsidRDefault="002675E5" w:rsidP="00653955">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AB6A29">
            <w:pPr>
              <w:jc w:val="center"/>
              <w:rPr>
                <w:rFonts w:cstheme="minorHAnsi"/>
                <w:b w:val="0"/>
                <w:color w:val="000000" w:themeColor="text1"/>
              </w:rPr>
            </w:pPr>
          </w:p>
          <w:p w14:paraId="0E733C77" w14:textId="3A685B07" w:rsidR="002675E5" w:rsidRDefault="002675E5" w:rsidP="00AB6A29">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AB6A29">
            <w:pPr>
              <w:jc w:val="both"/>
            </w:pPr>
          </w:p>
        </w:tc>
        <w:tc>
          <w:tcPr>
            <w:tcW w:w="1487" w:type="dxa"/>
          </w:tcPr>
          <w:p w14:paraId="3B155D0D" w14:textId="77777777" w:rsidR="002675E5" w:rsidRDefault="002675E5" w:rsidP="00AB6A29">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AB6A29">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AB6A29">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AB6A29">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AB6A29">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AB6A29">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AB6A29">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AB6A29">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16D16F9C" w:rsidR="002675E5" w:rsidRDefault="00030366" w:rsidP="00030366">
            <w:r w:rsidRPr="00030366">
              <w:t>426 001 - Objem retenčních nádrží pro využití srážkové vody</w:t>
            </w:r>
          </w:p>
        </w:tc>
        <w:tc>
          <w:tcPr>
            <w:tcW w:w="1487" w:type="dxa"/>
          </w:tcPr>
          <w:p w14:paraId="1A28EB01" w14:textId="77777777" w:rsidR="002675E5" w:rsidRDefault="002675E5" w:rsidP="00AB6A29">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AB6A29">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AB6A29">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AB6A29">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2AC4D53A" w:rsidR="002675E5" w:rsidRDefault="00030366" w:rsidP="00030366">
            <w:r w:rsidRPr="00030366">
              <w:t>444 011 - Počet obyvatel, kteří mají přístup k nové nebo modernizované zelené infrastruktuře</w:t>
            </w:r>
          </w:p>
        </w:tc>
        <w:tc>
          <w:tcPr>
            <w:tcW w:w="1487" w:type="dxa"/>
          </w:tcPr>
          <w:p w14:paraId="6FA13441" w14:textId="77777777" w:rsidR="002675E5" w:rsidRDefault="002675E5" w:rsidP="00AB6A29">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AB6A29">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AB6A29">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AB6A29">
            <w:pPr>
              <w:jc w:val="both"/>
              <w:cnfStyle w:val="000000000000" w:firstRow="0" w:lastRow="0" w:firstColumn="0" w:lastColumn="0" w:oddVBand="0" w:evenVBand="0" w:oddHBand="0"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330373E3" w14:textId="77777777" w:rsidR="002409E6" w:rsidRPr="002675E5" w:rsidRDefault="002409E6"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443E6460" w:rsidR="00574DFF" w:rsidRPr="00851407" w:rsidRDefault="007134E1" w:rsidP="00681A3C">
      <w:pPr>
        <w:pStyle w:val="Odstavecseseznamem"/>
        <w:numPr>
          <w:ilvl w:val="0"/>
          <w:numId w:val="10"/>
        </w:numPr>
        <w:jc w:val="both"/>
        <w:rPr>
          <w:rFonts w:ascii="Arial" w:hAnsi="Arial" w:cs="Arial"/>
        </w:rPr>
      </w:pPr>
      <w:r w:rsidRPr="00851407">
        <w:rPr>
          <w:rFonts w:ascii="Arial" w:hAnsi="Arial" w:cs="Arial"/>
        </w:rPr>
        <w:t>např. nepřímo vytvořená pracovní místa</w:t>
      </w:r>
      <w:r w:rsidR="00316167">
        <w:rPr>
          <w:rFonts w:ascii="Arial" w:hAnsi="Arial" w:cs="Arial"/>
        </w:rPr>
        <w:t>, zatraktivnění obce/lokality a její další potenciální rozvoj</w:t>
      </w:r>
    </w:p>
    <w:p w14:paraId="1AA461F6" w14:textId="0A24BBCC"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bookmarkStart w:id="30" w:name="_Toc66785516"/>
      <w:bookmarkStart w:id="31" w:name="_Toc193706136"/>
      <w:r w:rsidRPr="006D444E">
        <w:rPr>
          <w:rFonts w:ascii="Arial" w:hAnsi="Arial" w:cs="Arial"/>
          <w:caps/>
          <w:sz w:val="26"/>
          <w:szCs w:val="26"/>
        </w:rPr>
        <w:t>ZPŮSOB STANOVENÍ CEN</w:t>
      </w:r>
      <w:bookmarkEnd w:id="30"/>
      <w:bookmarkEnd w:id="31"/>
    </w:p>
    <w:p w14:paraId="0DB6B610" w14:textId="2A3A8C9E"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4004B491" w:rsidR="00BD30A9" w:rsidRPr="00BD30A9" w:rsidRDefault="00BD30A9" w:rsidP="00BD30A9">
      <w:pPr>
        <w:jc w:val="both"/>
        <w:rPr>
          <w:rFonts w:ascii="Arial" w:hAnsi="Arial" w:cs="Arial"/>
          <w:i/>
          <w:iCs/>
        </w:rPr>
      </w:pPr>
      <w:r>
        <w:rPr>
          <w:rFonts w:ascii="Arial" w:hAnsi="Arial" w:cs="Arial"/>
          <w:i/>
          <w:iCs/>
        </w:rPr>
        <w:t>Ž</w:t>
      </w:r>
      <w:r w:rsidRPr="00BD30A9">
        <w:rPr>
          <w:rFonts w:ascii="Arial" w:hAnsi="Arial" w:cs="Arial"/>
          <w:i/>
          <w:iCs/>
        </w:rPr>
        <w:t>adatel popíše mechanismus stanovení ceny, je vhodné odvodit cenu od situace na trhu (např. růst cen, kurzovní riziko, inflace</w:t>
      </w:r>
      <w:r w:rsidR="00A4641A">
        <w:rPr>
          <w:rStyle w:val="Znakapoznpodarou"/>
          <w:rFonts w:ascii="Arial" w:hAnsi="Arial" w:cs="Arial"/>
          <w:i/>
          <w:iCs/>
        </w:rPr>
        <w:footnoteReference w:id="2"/>
      </w:r>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32"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lastRenderedPageBreak/>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21CA8B4A"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2"/>
    <w:p w14:paraId="2F4EE30D" w14:textId="0C7C01A2" w:rsidR="00781C2D" w:rsidRPr="00C321D5"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3"/>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4E9E9088" w:rsidR="005731B8" w:rsidRPr="003F0542" w:rsidRDefault="00781C2D" w:rsidP="005731B8">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podporu č. </w:t>
      </w:r>
      <w:r w:rsidR="00604D44">
        <w:rPr>
          <w:rFonts w:ascii="Arial" w:hAnsi="Arial" w:cs="Arial"/>
        </w:rPr>
        <w:t>9</w:t>
      </w:r>
      <w:r w:rsidR="00614134" w:rsidRPr="007230CE">
        <w:rPr>
          <w:rFonts w:ascii="Arial" w:hAnsi="Arial" w:cs="Arial"/>
        </w:rPr>
        <w:t xml:space="preserve"> </w:t>
      </w:r>
      <w:r w:rsidRPr="007230CE">
        <w:rPr>
          <w:rFonts w:ascii="Arial" w:hAnsi="Arial" w:cs="Arial"/>
        </w:rPr>
        <w:t xml:space="preserve">– </w:t>
      </w:r>
      <w:r w:rsidR="005731B8">
        <w:rPr>
          <w:rFonts w:ascii="Arial" w:hAnsi="Arial" w:cs="Arial"/>
        </w:rPr>
        <w:t>Rozpočet stavebních prací</w:t>
      </w:r>
      <w:r w:rsidR="00962598">
        <w:rPr>
          <w:rStyle w:val="Znakapoznpodarou"/>
          <w:rFonts w:ascii="Arial" w:hAnsi="Arial" w:cs="Arial"/>
        </w:rPr>
        <w:footnoteReference w:id="5"/>
      </w:r>
      <w:r w:rsidRPr="007230CE">
        <w:rPr>
          <w:rFonts w:ascii="Arial" w:hAnsi="Arial" w:cs="Arial"/>
        </w:rPr>
        <w:t>.</w:t>
      </w:r>
      <w:r w:rsidR="005731B8">
        <w:rPr>
          <w:rFonts w:ascii="Arial" w:hAnsi="Arial" w:cs="Arial"/>
        </w:rPr>
        <w:t xml:space="preserve"> Pravidla pro sestavení rozpočtu jsou uveden</w:t>
      </w:r>
      <w:r w:rsidR="00766534">
        <w:rPr>
          <w:rFonts w:ascii="Arial" w:hAnsi="Arial" w:cs="Arial"/>
        </w:rPr>
        <w:t>a</w:t>
      </w:r>
      <w:r w:rsidR="005731B8">
        <w:rPr>
          <w:rFonts w:ascii="Arial" w:hAnsi="Arial" w:cs="Arial"/>
        </w:rPr>
        <w:t xml:space="preserve"> v</w:t>
      </w:r>
      <w:r w:rsidR="00766534">
        <w:rPr>
          <w:rFonts w:ascii="Arial" w:hAnsi="Arial" w:cs="Arial"/>
        </w:rPr>
        <w:t>e Specifických pravidlech</w:t>
      </w:r>
      <w:r w:rsidR="005731B8">
        <w:rPr>
          <w:rFonts w:ascii="Arial" w:hAnsi="Arial" w:cs="Arial"/>
        </w:rPr>
        <w:t xml:space="preserve"> v kap. </w:t>
      </w:r>
      <w:r w:rsidR="00766534">
        <w:rPr>
          <w:rFonts w:ascii="Arial" w:hAnsi="Arial" w:cs="Arial"/>
        </w:rPr>
        <w:t>6</w:t>
      </w:r>
      <w:r w:rsidR="00614134">
        <w:rPr>
          <w:rFonts w:ascii="Arial" w:hAnsi="Arial" w:cs="Arial"/>
        </w:rPr>
        <w:t xml:space="preserve"> </w:t>
      </w:r>
      <w:r w:rsidR="005731B8">
        <w:rPr>
          <w:rFonts w:ascii="Arial" w:hAnsi="Arial" w:cs="Arial"/>
        </w:rPr>
        <w:t>Povinné přílohy</w:t>
      </w:r>
      <w:r w:rsidR="00866ABC">
        <w:rPr>
          <w:rFonts w:ascii="Arial" w:hAnsi="Arial" w:cs="Arial"/>
        </w:rPr>
        <w:t xml:space="preserve"> k žádosti o podporu</w:t>
      </w:r>
      <w:r w:rsidR="005731B8">
        <w:rPr>
          <w:rFonts w:ascii="Arial" w:hAnsi="Arial" w:cs="Arial"/>
        </w:rPr>
        <w:t xml:space="preserve">, část Rozpočet stavebních prací. V případě, že žadatel dokládá již položkový rozpočet ve stupni připravenosti k realizaci stavby/zahájení zadávacího řízení je specifikace stanovení předpokládané hodnoty uvedena v kapitole č. </w:t>
      </w:r>
      <w:r w:rsidR="005731B8" w:rsidRPr="007E5283">
        <w:rPr>
          <w:rFonts w:ascii="Arial" w:hAnsi="Arial" w:cs="Arial"/>
        </w:rPr>
        <w:t>5.4</w:t>
      </w:r>
      <w:r w:rsidR="005731B8">
        <w:rPr>
          <w:rFonts w:ascii="Arial" w:hAnsi="Arial" w:cs="Arial"/>
        </w:rPr>
        <w:t xml:space="preserve"> </w:t>
      </w:r>
      <w:r w:rsidR="00AB6A29">
        <w:rPr>
          <w:rFonts w:ascii="Arial" w:hAnsi="Arial" w:cs="Arial"/>
        </w:rPr>
        <w:t xml:space="preserve">Obecných pravidel.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ve</w:t>
      </w:r>
      <w:r w:rsidR="005731B8" w:rsidRPr="003F0542">
        <w:rPr>
          <w:rFonts w:ascii="Arial" w:hAnsi="Arial" w:cs="Arial"/>
        </w:rPr>
        <w:t xml:space="preserve"> </w:t>
      </w:r>
      <w:r w:rsidR="009E1FF6" w:rsidRPr="003F0542">
        <w:rPr>
          <w:rFonts w:ascii="Arial" w:hAnsi="Arial" w:cs="Arial"/>
        </w:rPr>
        <w:t>studii</w:t>
      </w:r>
      <w:r w:rsidR="009E1FF6">
        <w:rPr>
          <w:rFonts w:ascii="Arial" w:hAnsi="Arial" w:cs="Arial"/>
        </w:rPr>
        <w:t xml:space="preserve"> </w:t>
      </w:r>
      <w:r w:rsidR="005731B8" w:rsidRPr="003F0542">
        <w:rPr>
          <w:rFonts w:ascii="Arial" w:hAnsi="Arial" w:cs="Arial"/>
        </w:rPr>
        <w:t>proveditelnosti</w:t>
      </w:r>
      <w:r w:rsidR="005731B8">
        <w:rPr>
          <w:rFonts w:ascii="Arial" w:hAnsi="Arial" w:cs="Arial"/>
        </w:rPr>
        <w:t>, p</w:t>
      </w:r>
      <w:r w:rsidR="005731B8" w:rsidRPr="003F0542">
        <w:rPr>
          <w:rFonts w:ascii="Arial" w:hAnsi="Arial" w:cs="Arial"/>
        </w:rPr>
        <w:t>odle jaké cenové hladiny byl rozpočet sestaven.</w:t>
      </w:r>
    </w:p>
    <w:p w14:paraId="2F4A67DB" w14:textId="31AD7136" w:rsidR="00781C2D" w:rsidRPr="007230CE" w:rsidRDefault="005731B8" w:rsidP="005731B8">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w:t>
      </w:r>
      <w:r w:rsidR="00B92BEE">
        <w:rPr>
          <w:rFonts w:ascii="Arial" w:hAnsi="Arial" w:cs="Arial"/>
        </w:rPr>
        <w:t xml:space="preserve"> </w:t>
      </w:r>
      <w:r w:rsidRPr="003F0542">
        <w:rPr>
          <w:rFonts w:ascii="Arial" w:hAnsi="Arial" w:cs="Arial"/>
        </w:rPr>
        <w:t>/</w:t>
      </w:r>
      <w:r w:rsidR="00B92BEE">
        <w:rPr>
          <w:rFonts w:ascii="Arial" w:hAnsi="Arial" w:cs="Arial"/>
        </w:rPr>
        <w:t xml:space="preserve"> </w:t>
      </w:r>
      <w:r w:rsidRPr="003F0542">
        <w:rPr>
          <w:rFonts w:ascii="Arial" w:hAnsi="Arial" w:cs="Arial"/>
        </w:rPr>
        <w:t>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xml:space="preserve">, jakým způsobem došlo k jejich nacenění. Využít může např. postupy uvedené 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2BCD7EA2" w14:textId="77777777" w:rsidR="00076F5D" w:rsidRPr="00C321D5" w:rsidRDefault="00076F5D" w:rsidP="00781C2D">
      <w:pPr>
        <w:pStyle w:val="Odstavecseseznamem"/>
        <w:ind w:left="1080"/>
        <w:jc w:val="both"/>
        <w:rPr>
          <w:rFonts w:ascii="Arial" w:hAnsi="Arial" w:cs="Arial"/>
        </w:rPr>
      </w:pPr>
    </w:p>
    <w:p w14:paraId="547F03AA" w14:textId="22F8A2DB"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71686545" w14:textId="77777777" w:rsidR="005731B8" w:rsidRPr="006975E9" w:rsidRDefault="005731B8" w:rsidP="00781C2D">
      <w:pPr>
        <w:pStyle w:val="Odstavecseseznamem"/>
        <w:ind w:left="1080"/>
        <w:jc w:val="both"/>
        <w:rPr>
          <w:rFonts w:ascii="Arial" w:hAnsi="Arial" w:cs="Arial"/>
        </w:rPr>
      </w:pP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lastRenderedPageBreak/>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z ceníků stejného či obdobného plnění volně dostupných na internetu, jako zdroj postačí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3CFB2F94" w:rsidR="00781C2D"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7AC3629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5DF07B9A" w:rsidR="00781C2D" w:rsidRPr="00C321D5" w:rsidRDefault="00781C2D" w:rsidP="00781C2D">
      <w:pPr>
        <w:jc w:val="both"/>
        <w:rPr>
          <w:rFonts w:ascii="Arial" w:hAnsi="Arial" w:cs="Arial"/>
          <w:i/>
          <w:iCs/>
        </w:rPr>
      </w:pPr>
      <w:r w:rsidRPr="00C321D5">
        <w:rPr>
          <w:rFonts w:ascii="Arial" w:hAnsi="Arial" w:cs="Arial"/>
        </w:rPr>
        <w:fldChar w:fldCharType="end"/>
      </w:r>
      <w:bookmarkStart w:id="34"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w:t>
      </w:r>
      <w:bookmarkStart w:id="35" w:name="_Hlk106710774"/>
      <w:r w:rsidR="002257B6" w:rsidRPr="002257B6">
        <w:rPr>
          <w:rFonts w:ascii="Arial" w:hAnsi="Arial" w:cs="Arial"/>
          <w:i/>
          <w:iCs/>
        </w:rPr>
        <w:t>kap</w:t>
      </w:r>
      <w:r w:rsidR="00AB6A29">
        <w:rPr>
          <w:rFonts w:ascii="Arial" w:hAnsi="Arial" w:cs="Arial"/>
          <w:i/>
          <w:iCs/>
        </w:rPr>
        <w:t>itola</w:t>
      </w:r>
      <w:r w:rsidR="002257B6" w:rsidRPr="002257B6">
        <w:rPr>
          <w:rFonts w:ascii="Arial" w:hAnsi="Arial" w:cs="Arial"/>
          <w:i/>
          <w:iCs/>
        </w:rPr>
        <w:t xml:space="preserve"> 3.3.4</w:t>
      </w:r>
      <w:bookmarkEnd w:id="35"/>
      <w:r w:rsidR="009E527D">
        <w:rPr>
          <w:rFonts w:ascii="Arial" w:hAnsi="Arial" w:cs="Arial"/>
          <w:i/>
          <w:iCs/>
        </w:rPr>
        <w:t xml:space="preserve"> Obecných pravidel</w:t>
      </w:r>
      <w:r w:rsidR="002257B6" w:rsidRPr="002257B6">
        <w:rPr>
          <w:rFonts w:ascii="Arial" w:hAnsi="Arial" w:cs="Arial"/>
          <w:i/>
          <w:iCs/>
        </w:rPr>
        <w:t>)</w:t>
      </w:r>
      <w:r w:rsidRPr="00C321D5">
        <w:rPr>
          <w:rFonts w:ascii="Arial" w:hAnsi="Arial" w:cs="Arial"/>
          <w:i/>
          <w:iCs/>
        </w:rPr>
        <w:t xml:space="preserve">. </w:t>
      </w:r>
    </w:p>
    <w:bookmarkEnd w:id="34"/>
    <w:p w14:paraId="6904F4C6" w14:textId="77777777" w:rsidR="00781C2D" w:rsidRPr="00C321D5" w:rsidRDefault="00781C2D" w:rsidP="00781C2D">
      <w:pPr>
        <w:jc w:val="both"/>
        <w:rPr>
          <w:rFonts w:ascii="Arial" w:hAnsi="Arial" w:cs="Arial"/>
          <w:i/>
          <w:iCs/>
        </w:rPr>
      </w:pPr>
      <w:r w:rsidRPr="00C321D5">
        <w:rPr>
          <w:rFonts w:ascii="Arial" w:hAnsi="Arial" w:cs="Arial"/>
          <w:i/>
          <w:iCs/>
        </w:rPr>
        <w:lastRenderedPageBreak/>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16E9EE42" w:rsidR="00781C2D" w:rsidRPr="00C321D5" w:rsidRDefault="00781C2D" w:rsidP="00781C2D">
      <w:pPr>
        <w:jc w:val="both"/>
        <w:rPr>
          <w:rFonts w:ascii="Arial" w:hAnsi="Arial" w:cs="Arial"/>
          <w:i/>
          <w:iCs/>
        </w:rPr>
      </w:pPr>
      <w:r w:rsidRPr="00C321D5">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2E472CC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dle </w:t>
      </w:r>
      <w:r w:rsidRPr="004D1296">
        <w:rPr>
          <w:rFonts w:ascii="Arial" w:hAnsi="Arial" w:cs="Arial"/>
          <w:i/>
          <w:iCs/>
        </w:rPr>
        <w:t xml:space="preserve">kapitoly </w:t>
      </w:r>
      <w:r w:rsidR="009F5137" w:rsidRPr="004D1296">
        <w:rPr>
          <w:rFonts w:ascii="Arial" w:hAnsi="Arial" w:cs="Arial"/>
          <w:i/>
          <w:iCs/>
        </w:rPr>
        <w:t>5</w:t>
      </w:r>
      <w:r w:rsidRPr="00C321D5">
        <w:rPr>
          <w:rFonts w:ascii="Arial" w:hAnsi="Arial" w:cs="Arial"/>
          <w:i/>
          <w:iCs/>
        </w:rPr>
        <w:t xml:space="preserve"> Obecných pravidel pro žadatele a příjemce.</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AB6A29">
        <w:trPr>
          <w:jc w:val="center"/>
        </w:trPr>
        <w:tc>
          <w:tcPr>
            <w:tcW w:w="1126" w:type="dxa"/>
            <w:shd w:val="clear" w:color="auto" w:fill="A6A6A6" w:themeFill="background1" w:themeFillShade="A6"/>
            <w:vAlign w:val="center"/>
          </w:tcPr>
          <w:p w14:paraId="1BE8299A" w14:textId="77777777" w:rsidR="00CC6710" w:rsidRPr="004E5825" w:rsidRDefault="00CC6710" w:rsidP="00AB6A29">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AB6A29">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AB6A29">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AB6A29">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AB6A29">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AB6A29">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1978C4F4" w:rsidR="00CC6710" w:rsidRPr="004E5825" w:rsidRDefault="00CC6710" w:rsidP="00AB6A29">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0A5C72BB" w14:textId="77777777" w:rsidR="00CC6710" w:rsidRPr="004E5825" w:rsidRDefault="00CC6710" w:rsidP="00AB6A29">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AB6A29">
        <w:trPr>
          <w:jc w:val="center"/>
        </w:trPr>
        <w:tc>
          <w:tcPr>
            <w:tcW w:w="1126" w:type="dxa"/>
          </w:tcPr>
          <w:p w14:paraId="7636F824" w14:textId="77777777" w:rsidR="00CC6710" w:rsidRPr="004E5825" w:rsidRDefault="00CC6710" w:rsidP="00AB6A29">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AB6A29">
            <w:pPr>
              <w:rPr>
                <w:rFonts w:ascii="Arial" w:hAnsi="Arial" w:cs="Arial"/>
              </w:rPr>
            </w:pPr>
          </w:p>
        </w:tc>
        <w:tc>
          <w:tcPr>
            <w:tcW w:w="1244" w:type="dxa"/>
          </w:tcPr>
          <w:p w14:paraId="16EBA89A" w14:textId="77777777" w:rsidR="00CC6710" w:rsidRDefault="00CC6710" w:rsidP="00AB6A29">
            <w:pPr>
              <w:rPr>
                <w:rFonts w:ascii="Arial" w:hAnsi="Arial" w:cs="Arial"/>
              </w:rPr>
            </w:pPr>
          </w:p>
        </w:tc>
        <w:tc>
          <w:tcPr>
            <w:tcW w:w="1046" w:type="dxa"/>
          </w:tcPr>
          <w:p w14:paraId="69AFC873" w14:textId="77777777" w:rsidR="00CC6710" w:rsidRDefault="00CC6710" w:rsidP="00AB6A29">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AB6A29">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AB6A29">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AB6A29">
            <w:pPr>
              <w:rPr>
                <w:rFonts w:ascii="Arial" w:hAnsi="Arial" w:cs="Arial"/>
              </w:rPr>
            </w:pPr>
          </w:p>
        </w:tc>
        <w:tc>
          <w:tcPr>
            <w:tcW w:w="1256" w:type="dxa"/>
            <w:vMerge w:val="restart"/>
            <w:shd w:val="clear" w:color="auto" w:fill="D9D9D9" w:themeFill="background1" w:themeFillShade="D9"/>
          </w:tcPr>
          <w:p w14:paraId="0062DCA2" w14:textId="77777777" w:rsidR="00CC6710" w:rsidRDefault="00CC6710" w:rsidP="00AB6A29">
            <w:pPr>
              <w:rPr>
                <w:rFonts w:ascii="Arial" w:hAnsi="Arial" w:cs="Arial"/>
              </w:rPr>
            </w:pPr>
          </w:p>
        </w:tc>
      </w:tr>
      <w:tr w:rsidR="00CC6710" w14:paraId="6B27963A" w14:textId="77777777" w:rsidTr="00AB6A29">
        <w:trPr>
          <w:jc w:val="center"/>
        </w:trPr>
        <w:tc>
          <w:tcPr>
            <w:tcW w:w="1126" w:type="dxa"/>
          </w:tcPr>
          <w:p w14:paraId="615EA551" w14:textId="77777777" w:rsidR="00CC6710" w:rsidRPr="004E5825" w:rsidRDefault="00CC6710" w:rsidP="00AB6A29">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AB6A29">
            <w:pPr>
              <w:rPr>
                <w:rFonts w:ascii="Arial" w:hAnsi="Arial" w:cs="Arial"/>
              </w:rPr>
            </w:pPr>
          </w:p>
        </w:tc>
        <w:tc>
          <w:tcPr>
            <w:tcW w:w="1244" w:type="dxa"/>
          </w:tcPr>
          <w:p w14:paraId="1C377A8F" w14:textId="77777777" w:rsidR="00CC6710" w:rsidRDefault="00CC6710" w:rsidP="00AB6A29">
            <w:pPr>
              <w:rPr>
                <w:rFonts w:ascii="Arial" w:hAnsi="Arial" w:cs="Arial"/>
              </w:rPr>
            </w:pPr>
          </w:p>
        </w:tc>
        <w:tc>
          <w:tcPr>
            <w:tcW w:w="1046" w:type="dxa"/>
          </w:tcPr>
          <w:p w14:paraId="17658C01" w14:textId="77777777" w:rsidR="00CC6710" w:rsidRDefault="00CC6710" w:rsidP="00AB6A29">
            <w:pPr>
              <w:rPr>
                <w:rFonts w:ascii="Arial" w:hAnsi="Arial" w:cs="Arial"/>
              </w:rPr>
            </w:pPr>
          </w:p>
        </w:tc>
        <w:tc>
          <w:tcPr>
            <w:tcW w:w="1117" w:type="dxa"/>
            <w:vMerge/>
            <w:shd w:val="clear" w:color="auto" w:fill="D9D9D9" w:themeFill="background1" w:themeFillShade="D9"/>
          </w:tcPr>
          <w:p w14:paraId="2DB8C3DA" w14:textId="77777777" w:rsidR="00CC6710" w:rsidRDefault="00CC6710" w:rsidP="00AB6A29">
            <w:pPr>
              <w:rPr>
                <w:rFonts w:ascii="Arial" w:hAnsi="Arial" w:cs="Arial"/>
              </w:rPr>
            </w:pPr>
          </w:p>
        </w:tc>
        <w:tc>
          <w:tcPr>
            <w:tcW w:w="1171" w:type="dxa"/>
            <w:vMerge/>
            <w:shd w:val="clear" w:color="auto" w:fill="D9D9D9" w:themeFill="background1" w:themeFillShade="D9"/>
          </w:tcPr>
          <w:p w14:paraId="243E5298" w14:textId="77777777" w:rsidR="00CC6710" w:rsidRDefault="00CC6710" w:rsidP="00AB6A29">
            <w:pPr>
              <w:rPr>
                <w:rFonts w:ascii="Arial" w:hAnsi="Arial" w:cs="Arial"/>
              </w:rPr>
            </w:pPr>
          </w:p>
        </w:tc>
        <w:tc>
          <w:tcPr>
            <w:tcW w:w="997" w:type="dxa"/>
            <w:vMerge/>
            <w:shd w:val="clear" w:color="auto" w:fill="D9D9D9" w:themeFill="background1" w:themeFillShade="D9"/>
          </w:tcPr>
          <w:p w14:paraId="05F3673E" w14:textId="77777777" w:rsidR="00CC6710" w:rsidRDefault="00CC6710" w:rsidP="00AB6A29">
            <w:pPr>
              <w:rPr>
                <w:rFonts w:ascii="Arial" w:hAnsi="Arial" w:cs="Arial"/>
              </w:rPr>
            </w:pPr>
          </w:p>
        </w:tc>
        <w:tc>
          <w:tcPr>
            <w:tcW w:w="1256" w:type="dxa"/>
            <w:vMerge/>
            <w:shd w:val="clear" w:color="auto" w:fill="D9D9D9" w:themeFill="background1" w:themeFillShade="D9"/>
          </w:tcPr>
          <w:p w14:paraId="65CC56B7" w14:textId="77777777" w:rsidR="00CC6710" w:rsidRDefault="00CC6710" w:rsidP="00AB6A29">
            <w:pPr>
              <w:rPr>
                <w:rFonts w:ascii="Arial" w:hAnsi="Arial" w:cs="Arial"/>
              </w:rPr>
            </w:pPr>
          </w:p>
        </w:tc>
      </w:tr>
      <w:tr w:rsidR="00CC6710" w14:paraId="598A9D27" w14:textId="77777777" w:rsidTr="00AB6A29">
        <w:trPr>
          <w:jc w:val="center"/>
        </w:trPr>
        <w:tc>
          <w:tcPr>
            <w:tcW w:w="1126" w:type="dxa"/>
          </w:tcPr>
          <w:p w14:paraId="68BB108D" w14:textId="77777777" w:rsidR="00CC6710" w:rsidRPr="004E5825" w:rsidRDefault="00CC6710" w:rsidP="00AB6A29">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AB6A29">
            <w:pPr>
              <w:rPr>
                <w:rFonts w:ascii="Arial" w:hAnsi="Arial" w:cs="Arial"/>
              </w:rPr>
            </w:pPr>
          </w:p>
        </w:tc>
        <w:tc>
          <w:tcPr>
            <w:tcW w:w="1244" w:type="dxa"/>
          </w:tcPr>
          <w:p w14:paraId="492AA189" w14:textId="77777777" w:rsidR="00CC6710" w:rsidRDefault="00CC6710" w:rsidP="00AB6A29">
            <w:pPr>
              <w:rPr>
                <w:rFonts w:ascii="Arial" w:hAnsi="Arial" w:cs="Arial"/>
              </w:rPr>
            </w:pPr>
          </w:p>
        </w:tc>
        <w:tc>
          <w:tcPr>
            <w:tcW w:w="1046" w:type="dxa"/>
          </w:tcPr>
          <w:p w14:paraId="0383CEBA" w14:textId="77777777" w:rsidR="00CC6710" w:rsidRDefault="00CC6710" w:rsidP="00AB6A29">
            <w:pPr>
              <w:rPr>
                <w:rFonts w:ascii="Arial" w:hAnsi="Arial" w:cs="Arial"/>
              </w:rPr>
            </w:pPr>
          </w:p>
        </w:tc>
        <w:tc>
          <w:tcPr>
            <w:tcW w:w="1117" w:type="dxa"/>
            <w:vMerge/>
            <w:shd w:val="clear" w:color="auto" w:fill="D9D9D9" w:themeFill="background1" w:themeFillShade="D9"/>
          </w:tcPr>
          <w:p w14:paraId="729E73C2" w14:textId="77777777" w:rsidR="00CC6710" w:rsidRDefault="00CC6710" w:rsidP="00AB6A29">
            <w:pPr>
              <w:rPr>
                <w:rFonts w:ascii="Arial" w:hAnsi="Arial" w:cs="Arial"/>
              </w:rPr>
            </w:pPr>
          </w:p>
        </w:tc>
        <w:tc>
          <w:tcPr>
            <w:tcW w:w="1171" w:type="dxa"/>
            <w:vMerge/>
            <w:shd w:val="clear" w:color="auto" w:fill="D9D9D9" w:themeFill="background1" w:themeFillShade="D9"/>
          </w:tcPr>
          <w:p w14:paraId="43CBD08A" w14:textId="77777777" w:rsidR="00CC6710" w:rsidRDefault="00CC6710" w:rsidP="00AB6A29">
            <w:pPr>
              <w:rPr>
                <w:rFonts w:ascii="Arial" w:hAnsi="Arial" w:cs="Arial"/>
              </w:rPr>
            </w:pPr>
          </w:p>
        </w:tc>
        <w:tc>
          <w:tcPr>
            <w:tcW w:w="997" w:type="dxa"/>
            <w:vMerge/>
            <w:shd w:val="clear" w:color="auto" w:fill="D9D9D9" w:themeFill="background1" w:themeFillShade="D9"/>
          </w:tcPr>
          <w:p w14:paraId="7D0C09BB" w14:textId="77777777" w:rsidR="00CC6710" w:rsidRDefault="00CC6710" w:rsidP="00AB6A29">
            <w:pPr>
              <w:rPr>
                <w:rFonts w:ascii="Arial" w:hAnsi="Arial" w:cs="Arial"/>
              </w:rPr>
            </w:pPr>
          </w:p>
        </w:tc>
        <w:tc>
          <w:tcPr>
            <w:tcW w:w="1256" w:type="dxa"/>
            <w:vMerge/>
            <w:shd w:val="clear" w:color="auto" w:fill="D9D9D9" w:themeFill="background1" w:themeFillShade="D9"/>
          </w:tcPr>
          <w:p w14:paraId="51DE55B3" w14:textId="77777777" w:rsidR="00CC6710" w:rsidRDefault="00CC6710" w:rsidP="00AB6A29">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17A24F7" w14:textId="77777777" w:rsidR="00781C2D" w:rsidRPr="00C321D5" w:rsidRDefault="00781C2D"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 xml:space="preserve">taci k zakázkám podle </w:t>
      </w:r>
      <w:r w:rsidR="00267806" w:rsidRPr="004D1296">
        <w:rPr>
          <w:rFonts w:ascii="Arial" w:hAnsi="Arial" w:cs="Arial"/>
          <w:i/>
          <w:iCs/>
        </w:rPr>
        <w:t xml:space="preserve">kapitoly </w:t>
      </w:r>
      <w:r w:rsidR="009F5137" w:rsidRPr="004D1296">
        <w:rPr>
          <w:rFonts w:ascii="Arial" w:hAnsi="Arial" w:cs="Arial"/>
          <w:i/>
          <w:iCs/>
        </w:rPr>
        <w:t xml:space="preserve">5 </w:t>
      </w:r>
      <w:r w:rsidRPr="004D1296">
        <w:rPr>
          <w:rFonts w:ascii="Arial" w:hAnsi="Arial" w:cs="Arial"/>
          <w:i/>
          <w:iCs/>
        </w:rPr>
        <w:t>Obecných</w:t>
      </w:r>
      <w:r w:rsidRPr="00C321D5">
        <w:rPr>
          <w:rFonts w:ascii="Arial" w:hAnsi="Arial" w:cs="Arial"/>
          <w:i/>
          <w:iCs/>
        </w:rPr>
        <w:t xml:space="preserve">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D65F53" w14:textId="3213DDB4" w:rsidR="00CC6710"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14:paraId="20E20163" w14:textId="77777777" w:rsidTr="00CC6710">
        <w:trPr>
          <w:jc w:val="center"/>
        </w:trPr>
        <w:tc>
          <w:tcPr>
            <w:tcW w:w="1126" w:type="dxa"/>
            <w:shd w:val="clear" w:color="auto" w:fill="A6A6A6" w:themeFill="background1" w:themeFillShade="A6"/>
            <w:vAlign w:val="center"/>
          </w:tcPr>
          <w:p w14:paraId="3C9043EC" w14:textId="1ECB4CA5" w:rsidR="00CC6710" w:rsidRPr="004E5825" w:rsidRDefault="00CC6710" w:rsidP="00AB6A29">
            <w:pPr>
              <w:jc w:val="center"/>
              <w:rPr>
                <w:rFonts w:ascii="Arial" w:hAnsi="Arial" w:cs="Arial"/>
                <w:b/>
                <w:bCs/>
                <w:sz w:val="16"/>
                <w:szCs w:val="16"/>
              </w:rPr>
            </w:pPr>
            <w:r w:rsidRPr="004E5825">
              <w:rPr>
                <w:rFonts w:ascii="Arial" w:hAnsi="Arial" w:cs="Arial"/>
                <w:b/>
                <w:bCs/>
                <w:sz w:val="16"/>
                <w:szCs w:val="16"/>
              </w:rPr>
              <w:lastRenderedPageBreak/>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58A89C8" w14:textId="42AEA482" w:rsidR="00CC6710" w:rsidRPr="004E5825" w:rsidRDefault="00CC6710" w:rsidP="00AB6A29">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4E5825" w:rsidRDefault="00CC6710" w:rsidP="00AB6A29">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4E5825" w:rsidRDefault="00CC6710" w:rsidP="00AB6A29">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4E5825" w:rsidRDefault="00CC6710" w:rsidP="00AB6A29">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4E5825" w:rsidRDefault="00CC6710" w:rsidP="00AB6A29">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0AF2D15" w14:textId="77777777" w:rsidR="00CC6710" w:rsidRPr="004E5825" w:rsidRDefault="00CC6710" w:rsidP="00AB6A29">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CC6710" w14:paraId="4E3AECE3" w14:textId="77777777" w:rsidTr="00CC6710">
        <w:trPr>
          <w:jc w:val="center"/>
        </w:trPr>
        <w:tc>
          <w:tcPr>
            <w:tcW w:w="1126" w:type="dxa"/>
          </w:tcPr>
          <w:p w14:paraId="195C03D1" w14:textId="77777777" w:rsidR="00CC6710" w:rsidRPr="004E5825" w:rsidRDefault="00CC6710" w:rsidP="00AB6A29">
            <w:pPr>
              <w:jc w:val="center"/>
              <w:rPr>
                <w:rFonts w:ascii="Arial" w:hAnsi="Arial" w:cs="Arial"/>
                <w:sz w:val="16"/>
                <w:szCs w:val="16"/>
              </w:rPr>
            </w:pPr>
            <w:r w:rsidRPr="004E5825">
              <w:rPr>
                <w:rFonts w:ascii="Arial" w:hAnsi="Arial" w:cs="Arial"/>
                <w:sz w:val="16"/>
                <w:szCs w:val="16"/>
              </w:rPr>
              <w:t>1</w:t>
            </w:r>
          </w:p>
        </w:tc>
        <w:tc>
          <w:tcPr>
            <w:tcW w:w="1105" w:type="dxa"/>
          </w:tcPr>
          <w:p w14:paraId="7A0B1C06" w14:textId="77777777" w:rsidR="00CC6710" w:rsidRDefault="00CC6710" w:rsidP="00AB6A29">
            <w:pPr>
              <w:rPr>
                <w:rFonts w:ascii="Arial" w:hAnsi="Arial" w:cs="Arial"/>
              </w:rPr>
            </w:pPr>
          </w:p>
        </w:tc>
        <w:tc>
          <w:tcPr>
            <w:tcW w:w="1244" w:type="dxa"/>
          </w:tcPr>
          <w:p w14:paraId="173F0DBD" w14:textId="77777777" w:rsidR="00CC6710" w:rsidRDefault="00CC6710" w:rsidP="00AB6A29">
            <w:pPr>
              <w:rPr>
                <w:rFonts w:ascii="Arial" w:hAnsi="Arial" w:cs="Arial"/>
              </w:rPr>
            </w:pPr>
          </w:p>
        </w:tc>
        <w:tc>
          <w:tcPr>
            <w:tcW w:w="1046" w:type="dxa"/>
          </w:tcPr>
          <w:p w14:paraId="68FED35D" w14:textId="77777777" w:rsidR="00CC6710" w:rsidRDefault="00CC6710" w:rsidP="00AB6A29">
            <w:pPr>
              <w:rPr>
                <w:rFonts w:ascii="Arial" w:hAnsi="Arial" w:cs="Arial"/>
              </w:rPr>
            </w:pPr>
          </w:p>
        </w:tc>
        <w:tc>
          <w:tcPr>
            <w:tcW w:w="1117" w:type="dxa"/>
            <w:vMerge w:val="restart"/>
            <w:shd w:val="clear" w:color="auto" w:fill="D9D9D9" w:themeFill="background1" w:themeFillShade="D9"/>
          </w:tcPr>
          <w:p w14:paraId="12FF9079" w14:textId="77777777" w:rsidR="00CC6710" w:rsidRDefault="00CC6710" w:rsidP="00AB6A29">
            <w:pPr>
              <w:rPr>
                <w:rFonts w:ascii="Arial" w:hAnsi="Arial" w:cs="Arial"/>
              </w:rPr>
            </w:pPr>
          </w:p>
        </w:tc>
        <w:tc>
          <w:tcPr>
            <w:tcW w:w="2154" w:type="dxa"/>
            <w:vMerge w:val="restart"/>
            <w:shd w:val="clear" w:color="auto" w:fill="D9D9D9" w:themeFill="background1" w:themeFillShade="D9"/>
          </w:tcPr>
          <w:p w14:paraId="715624D5" w14:textId="77777777" w:rsidR="00CC6710" w:rsidRDefault="00CC6710" w:rsidP="00AB6A29">
            <w:pPr>
              <w:rPr>
                <w:rFonts w:ascii="Arial" w:hAnsi="Arial" w:cs="Arial"/>
              </w:rPr>
            </w:pPr>
          </w:p>
        </w:tc>
        <w:tc>
          <w:tcPr>
            <w:tcW w:w="1275" w:type="dxa"/>
            <w:vMerge w:val="restart"/>
            <w:shd w:val="clear" w:color="auto" w:fill="D9D9D9" w:themeFill="background1" w:themeFillShade="D9"/>
          </w:tcPr>
          <w:p w14:paraId="10CFE609" w14:textId="77777777" w:rsidR="00CC6710" w:rsidRDefault="00CC6710" w:rsidP="00AB6A29">
            <w:pPr>
              <w:rPr>
                <w:rFonts w:ascii="Arial" w:hAnsi="Arial" w:cs="Arial"/>
              </w:rPr>
            </w:pPr>
          </w:p>
        </w:tc>
      </w:tr>
      <w:tr w:rsidR="00CC6710" w14:paraId="5B6C46C3" w14:textId="77777777" w:rsidTr="00CC6710">
        <w:trPr>
          <w:jc w:val="center"/>
        </w:trPr>
        <w:tc>
          <w:tcPr>
            <w:tcW w:w="1126" w:type="dxa"/>
          </w:tcPr>
          <w:p w14:paraId="459EA026" w14:textId="77777777" w:rsidR="00CC6710" w:rsidRPr="004E5825" w:rsidRDefault="00CC6710" w:rsidP="00AB6A29">
            <w:pPr>
              <w:jc w:val="center"/>
              <w:rPr>
                <w:rFonts w:ascii="Arial" w:hAnsi="Arial" w:cs="Arial"/>
                <w:sz w:val="16"/>
                <w:szCs w:val="16"/>
              </w:rPr>
            </w:pPr>
            <w:r w:rsidRPr="004E5825">
              <w:rPr>
                <w:rFonts w:ascii="Arial" w:hAnsi="Arial" w:cs="Arial"/>
                <w:sz w:val="16"/>
                <w:szCs w:val="16"/>
              </w:rPr>
              <w:t>2</w:t>
            </w:r>
          </w:p>
        </w:tc>
        <w:tc>
          <w:tcPr>
            <w:tcW w:w="1105" w:type="dxa"/>
          </w:tcPr>
          <w:p w14:paraId="7172A9EB" w14:textId="77777777" w:rsidR="00CC6710" w:rsidRDefault="00CC6710" w:rsidP="00AB6A29">
            <w:pPr>
              <w:rPr>
                <w:rFonts w:ascii="Arial" w:hAnsi="Arial" w:cs="Arial"/>
              </w:rPr>
            </w:pPr>
          </w:p>
        </w:tc>
        <w:tc>
          <w:tcPr>
            <w:tcW w:w="1244" w:type="dxa"/>
          </w:tcPr>
          <w:p w14:paraId="56ED8D96" w14:textId="77777777" w:rsidR="00CC6710" w:rsidRDefault="00CC6710" w:rsidP="00AB6A29">
            <w:pPr>
              <w:rPr>
                <w:rFonts w:ascii="Arial" w:hAnsi="Arial" w:cs="Arial"/>
              </w:rPr>
            </w:pPr>
          </w:p>
        </w:tc>
        <w:tc>
          <w:tcPr>
            <w:tcW w:w="1046" w:type="dxa"/>
          </w:tcPr>
          <w:p w14:paraId="725D9F03" w14:textId="77777777" w:rsidR="00CC6710" w:rsidRDefault="00CC6710" w:rsidP="00AB6A29">
            <w:pPr>
              <w:rPr>
                <w:rFonts w:ascii="Arial" w:hAnsi="Arial" w:cs="Arial"/>
              </w:rPr>
            </w:pPr>
          </w:p>
        </w:tc>
        <w:tc>
          <w:tcPr>
            <w:tcW w:w="1117" w:type="dxa"/>
            <w:vMerge/>
            <w:shd w:val="clear" w:color="auto" w:fill="D9D9D9" w:themeFill="background1" w:themeFillShade="D9"/>
          </w:tcPr>
          <w:p w14:paraId="0CAA2909" w14:textId="77777777" w:rsidR="00CC6710" w:rsidRDefault="00CC6710" w:rsidP="00AB6A29">
            <w:pPr>
              <w:rPr>
                <w:rFonts w:ascii="Arial" w:hAnsi="Arial" w:cs="Arial"/>
              </w:rPr>
            </w:pPr>
          </w:p>
        </w:tc>
        <w:tc>
          <w:tcPr>
            <w:tcW w:w="2154" w:type="dxa"/>
            <w:vMerge/>
            <w:shd w:val="clear" w:color="auto" w:fill="D9D9D9" w:themeFill="background1" w:themeFillShade="D9"/>
          </w:tcPr>
          <w:p w14:paraId="76F4E3F5" w14:textId="77777777" w:rsidR="00CC6710" w:rsidRDefault="00CC6710" w:rsidP="00AB6A29">
            <w:pPr>
              <w:rPr>
                <w:rFonts w:ascii="Arial" w:hAnsi="Arial" w:cs="Arial"/>
              </w:rPr>
            </w:pPr>
          </w:p>
        </w:tc>
        <w:tc>
          <w:tcPr>
            <w:tcW w:w="1275" w:type="dxa"/>
            <w:vMerge/>
            <w:shd w:val="clear" w:color="auto" w:fill="D9D9D9" w:themeFill="background1" w:themeFillShade="D9"/>
          </w:tcPr>
          <w:p w14:paraId="2BDA15DB" w14:textId="77777777" w:rsidR="00CC6710" w:rsidRDefault="00CC6710" w:rsidP="00AB6A29">
            <w:pPr>
              <w:rPr>
                <w:rFonts w:ascii="Arial" w:hAnsi="Arial" w:cs="Arial"/>
              </w:rPr>
            </w:pPr>
          </w:p>
        </w:tc>
      </w:tr>
      <w:tr w:rsidR="00CC6710" w14:paraId="0C8555EA" w14:textId="77777777" w:rsidTr="00CC6710">
        <w:trPr>
          <w:jc w:val="center"/>
        </w:trPr>
        <w:tc>
          <w:tcPr>
            <w:tcW w:w="1126" w:type="dxa"/>
          </w:tcPr>
          <w:p w14:paraId="63E38C84" w14:textId="77777777" w:rsidR="00CC6710" w:rsidRPr="004E5825" w:rsidRDefault="00CC6710" w:rsidP="00AB6A29">
            <w:pPr>
              <w:jc w:val="center"/>
              <w:rPr>
                <w:rFonts w:ascii="Arial" w:hAnsi="Arial" w:cs="Arial"/>
                <w:sz w:val="16"/>
                <w:szCs w:val="16"/>
              </w:rPr>
            </w:pPr>
            <w:r w:rsidRPr="004E5825">
              <w:rPr>
                <w:rFonts w:ascii="Arial" w:hAnsi="Arial" w:cs="Arial"/>
                <w:sz w:val="16"/>
                <w:szCs w:val="16"/>
              </w:rPr>
              <w:t>3</w:t>
            </w:r>
          </w:p>
        </w:tc>
        <w:tc>
          <w:tcPr>
            <w:tcW w:w="1105" w:type="dxa"/>
          </w:tcPr>
          <w:p w14:paraId="2B929073" w14:textId="77777777" w:rsidR="00CC6710" w:rsidRDefault="00CC6710" w:rsidP="00AB6A29">
            <w:pPr>
              <w:rPr>
                <w:rFonts w:ascii="Arial" w:hAnsi="Arial" w:cs="Arial"/>
              </w:rPr>
            </w:pPr>
          </w:p>
        </w:tc>
        <w:tc>
          <w:tcPr>
            <w:tcW w:w="1244" w:type="dxa"/>
          </w:tcPr>
          <w:p w14:paraId="30BC6638" w14:textId="77777777" w:rsidR="00CC6710" w:rsidRDefault="00CC6710" w:rsidP="00AB6A29">
            <w:pPr>
              <w:rPr>
                <w:rFonts w:ascii="Arial" w:hAnsi="Arial" w:cs="Arial"/>
              </w:rPr>
            </w:pPr>
          </w:p>
        </w:tc>
        <w:tc>
          <w:tcPr>
            <w:tcW w:w="1046" w:type="dxa"/>
          </w:tcPr>
          <w:p w14:paraId="46AA2F09" w14:textId="77777777" w:rsidR="00CC6710" w:rsidRDefault="00CC6710" w:rsidP="00AB6A29">
            <w:pPr>
              <w:rPr>
                <w:rFonts w:ascii="Arial" w:hAnsi="Arial" w:cs="Arial"/>
              </w:rPr>
            </w:pPr>
          </w:p>
        </w:tc>
        <w:tc>
          <w:tcPr>
            <w:tcW w:w="1117" w:type="dxa"/>
            <w:vMerge/>
            <w:shd w:val="clear" w:color="auto" w:fill="D9D9D9" w:themeFill="background1" w:themeFillShade="D9"/>
          </w:tcPr>
          <w:p w14:paraId="09DB4B0F" w14:textId="77777777" w:rsidR="00CC6710" w:rsidRDefault="00CC6710" w:rsidP="00AB6A29">
            <w:pPr>
              <w:rPr>
                <w:rFonts w:ascii="Arial" w:hAnsi="Arial" w:cs="Arial"/>
              </w:rPr>
            </w:pPr>
          </w:p>
        </w:tc>
        <w:tc>
          <w:tcPr>
            <w:tcW w:w="2154" w:type="dxa"/>
            <w:vMerge/>
            <w:shd w:val="clear" w:color="auto" w:fill="D9D9D9" w:themeFill="background1" w:themeFillShade="D9"/>
          </w:tcPr>
          <w:p w14:paraId="3CDB294F" w14:textId="77777777" w:rsidR="00CC6710" w:rsidRDefault="00CC6710" w:rsidP="00AB6A29">
            <w:pPr>
              <w:rPr>
                <w:rFonts w:ascii="Arial" w:hAnsi="Arial" w:cs="Arial"/>
              </w:rPr>
            </w:pPr>
          </w:p>
        </w:tc>
        <w:tc>
          <w:tcPr>
            <w:tcW w:w="1275" w:type="dxa"/>
            <w:vMerge/>
            <w:shd w:val="clear" w:color="auto" w:fill="D9D9D9" w:themeFill="background1" w:themeFillShade="D9"/>
          </w:tcPr>
          <w:p w14:paraId="3ECC91A4" w14:textId="77777777" w:rsidR="00CC6710" w:rsidRDefault="00CC6710" w:rsidP="00AB6A29">
            <w:pPr>
              <w:rPr>
                <w:rFonts w:ascii="Arial" w:hAnsi="Arial" w:cs="Arial"/>
              </w:rPr>
            </w:pPr>
          </w:p>
        </w:tc>
      </w:tr>
    </w:tbl>
    <w:p w14:paraId="4DC6F85C" w14:textId="77777777" w:rsidR="00781C2D" w:rsidRPr="00C321D5" w:rsidRDefault="00781C2D" w:rsidP="00910DEF">
      <w:pPr>
        <w:spacing w:before="120"/>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36" w:name="_Toc66785522"/>
      <w:bookmarkStart w:id="37" w:name="_Toc193706137"/>
      <w:r w:rsidRPr="006D444E">
        <w:rPr>
          <w:rFonts w:ascii="Arial" w:hAnsi="Arial" w:cs="Arial"/>
          <w:caps/>
          <w:sz w:val="26"/>
          <w:szCs w:val="26"/>
        </w:rPr>
        <w:t>Zajištění udržitelnosti projektu</w:t>
      </w:r>
      <w:bookmarkEnd w:id="36"/>
      <w:bookmarkEnd w:id="37"/>
    </w:p>
    <w:p w14:paraId="43AC2669" w14:textId="656AEE00" w:rsidR="00574DFF" w:rsidRPr="00C321D5" w:rsidRDefault="00574DFF" w:rsidP="00D64944">
      <w:pPr>
        <w:spacing w:before="120"/>
        <w:jc w:val="both"/>
        <w:rPr>
          <w:rFonts w:ascii="Arial" w:hAnsi="Arial" w:cs="Arial"/>
        </w:rPr>
      </w:pPr>
      <w:bookmarkStart w:id="38" w:name="_Toc456610975"/>
      <w:r w:rsidRPr="00C321D5">
        <w:rPr>
          <w:rFonts w:ascii="Arial" w:hAnsi="Arial" w:cs="Arial"/>
        </w:rPr>
        <w:t>Uveďte popis zajištění udržitelnosti v rozdělení na část:</w:t>
      </w:r>
    </w:p>
    <w:p w14:paraId="3E4A60E9"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681A3C">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681A3C">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681A3C">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1DB4A378" w:rsidR="002315E8" w:rsidRPr="00C321D5"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7C3B13">
        <w:rPr>
          <w:rFonts w:ascii="Arial" w:hAnsi="Arial" w:cs="Arial"/>
        </w:rPr>
        <w:t>nad 5</w:t>
      </w:r>
      <w:r w:rsidRPr="008C6ADB">
        <w:rPr>
          <w:rFonts w:ascii="Arial" w:hAnsi="Arial" w:cs="Arial"/>
        </w:rPr>
        <w:t xml:space="preserve"> mil.</w:t>
      </w:r>
      <w:r w:rsidR="007C3B13">
        <w:rPr>
          <w:rFonts w:ascii="Arial" w:hAnsi="Arial" w:cs="Arial"/>
        </w:rPr>
        <w:t xml:space="preserve"> €</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7D7BE361" w:rsidR="0086722C" w:rsidRPr="003172E4" w:rsidRDefault="00574DFF" w:rsidP="00681A3C">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8"/>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39" w:name="_Toc193706138"/>
      <w:bookmarkStart w:id="40" w:name="_Hlk104472782"/>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39"/>
    </w:p>
    <w:p w14:paraId="6D9675C7" w14:textId="3C042E94" w:rsidR="0097111E" w:rsidRPr="00915725" w:rsidRDefault="00EB0FA7" w:rsidP="0097111E">
      <w:pPr>
        <w:spacing w:after="120"/>
        <w:jc w:val="both"/>
        <w:rPr>
          <w:rFonts w:ascii="Arial" w:hAnsi="Arial" w:cs="Arial"/>
        </w:rPr>
      </w:pPr>
      <w:r w:rsidRPr="00EB0FA7">
        <w:rPr>
          <w:rFonts w:ascii="Arial" w:hAnsi="Arial" w:cs="Arial"/>
        </w:rPr>
        <w:t xml:space="preserve">Žadatel o podporu bude vycházet z podmínek veřejné podpory </w:t>
      </w:r>
      <w:r>
        <w:rPr>
          <w:rFonts w:ascii="Arial" w:hAnsi="Arial" w:cs="Arial"/>
        </w:rPr>
        <w:t xml:space="preserve">stanovených </w:t>
      </w:r>
      <w:r w:rsidRPr="00EB0FA7">
        <w:rPr>
          <w:rFonts w:ascii="Arial" w:hAnsi="Arial" w:cs="Arial"/>
        </w:rPr>
        <w:t>Specifickými pravidly pro žadatele a příjemce</w:t>
      </w:r>
      <w:r>
        <w:rPr>
          <w:rFonts w:ascii="Arial" w:hAnsi="Arial" w:cs="Arial"/>
        </w:rPr>
        <w:t xml:space="preserve">. </w:t>
      </w:r>
      <w:r w:rsidR="00EC4F18" w:rsidRPr="00585F65">
        <w:rPr>
          <w:rFonts w:ascii="Arial" w:hAnsi="Arial" w:cs="Arial"/>
        </w:rPr>
        <w:t>U</w:t>
      </w:r>
      <w:r w:rsidR="00630035" w:rsidRPr="00585F65">
        <w:rPr>
          <w:rFonts w:ascii="Arial" w:hAnsi="Arial" w:cs="Arial"/>
        </w:rPr>
        <w:t>v</w:t>
      </w:r>
      <w:r w:rsidR="00630035">
        <w:rPr>
          <w:rFonts w:ascii="Arial" w:hAnsi="Arial" w:cs="Arial"/>
        </w:rPr>
        <w:t xml:space="preserve">ede </w:t>
      </w:r>
      <w:r w:rsidR="00EC4F18">
        <w:rPr>
          <w:rFonts w:ascii="Arial" w:hAnsi="Arial" w:cs="Arial"/>
        </w:rPr>
        <w:t xml:space="preserve">zde </w:t>
      </w:r>
      <w:r w:rsidR="00630035">
        <w:rPr>
          <w:rFonts w:ascii="Arial" w:hAnsi="Arial" w:cs="Arial"/>
        </w:rPr>
        <w:t xml:space="preserve">informace, které jsou potřebné pro hodnocení žádosti o podporu z hlediska jejího souladu s podmínkami veřejné podpory definovanými </w:t>
      </w:r>
      <w:r w:rsidR="00EC4F18">
        <w:rPr>
          <w:rFonts w:ascii="Arial" w:hAnsi="Arial" w:cs="Arial"/>
        </w:rPr>
        <w:t xml:space="preserve">příslušnou </w:t>
      </w:r>
      <w:r w:rsidR="00630035">
        <w:rPr>
          <w:rFonts w:ascii="Arial" w:hAnsi="Arial" w:cs="Arial"/>
        </w:rPr>
        <w:t>výzvou</w:t>
      </w:r>
      <w:r w:rsidR="001110F0">
        <w:rPr>
          <w:rFonts w:ascii="Arial" w:hAnsi="Arial" w:cs="Arial"/>
        </w:rPr>
        <w:t>.</w:t>
      </w:r>
      <w:r w:rsidR="0032277C">
        <w:rPr>
          <w:rFonts w:ascii="Arial" w:hAnsi="Arial" w:cs="Arial"/>
        </w:rPr>
        <w:t xml:space="preserve"> </w:t>
      </w:r>
      <w:r w:rsidR="0097111E" w:rsidRPr="00915725">
        <w:rPr>
          <w:rFonts w:ascii="Arial" w:hAnsi="Arial" w:cs="Arial"/>
        </w:rPr>
        <w:t xml:space="preserve">Žadatel zde popíše skutečnosti, na </w:t>
      </w:r>
      <w:proofErr w:type="gramStart"/>
      <w:r w:rsidR="0097111E" w:rsidRPr="00915725">
        <w:rPr>
          <w:rFonts w:ascii="Arial" w:hAnsi="Arial" w:cs="Arial"/>
        </w:rPr>
        <w:t>základě</w:t>
      </w:r>
      <w:proofErr w:type="gramEnd"/>
      <w:r w:rsidR="0097111E" w:rsidRPr="00915725">
        <w:rPr>
          <w:rFonts w:ascii="Arial" w:hAnsi="Arial" w:cs="Arial"/>
        </w:rPr>
        <w:t xml:space="preserve"> kterých bude vyloučena přítomnost veřejné podpory v projektu vyloučením min</w:t>
      </w:r>
      <w:r w:rsidR="0097111E">
        <w:rPr>
          <w:rFonts w:ascii="Arial" w:hAnsi="Arial" w:cs="Arial"/>
        </w:rPr>
        <w:t xml:space="preserve">imálně </w:t>
      </w:r>
      <w:r w:rsidR="0097111E" w:rsidRPr="00915725">
        <w:rPr>
          <w:rFonts w:ascii="Arial" w:hAnsi="Arial" w:cs="Arial"/>
        </w:rPr>
        <w:t>jednoho z níže uvedených znaků:</w:t>
      </w:r>
    </w:p>
    <w:p w14:paraId="40313320" w14:textId="48043344" w:rsidR="0097111E" w:rsidRPr="00915725" w:rsidRDefault="0097111E" w:rsidP="009E527D">
      <w:pPr>
        <w:pStyle w:val="Odstavecseseznamem"/>
        <w:numPr>
          <w:ilvl w:val="0"/>
          <w:numId w:val="4"/>
        </w:numPr>
        <w:jc w:val="both"/>
        <w:rPr>
          <w:rFonts w:ascii="Arial" w:hAnsi="Arial" w:cs="Arial"/>
        </w:rPr>
      </w:pPr>
      <w:r w:rsidRPr="00915725">
        <w:rPr>
          <w:rFonts w:ascii="Arial" w:hAnsi="Arial" w:cs="Arial"/>
        </w:rPr>
        <w:t xml:space="preserve">zatížení veřejných rozpočtů (zdrojů); </w:t>
      </w:r>
    </w:p>
    <w:p w14:paraId="3A8338C1" w14:textId="5FE0A8A0" w:rsidR="0097111E" w:rsidRPr="00915725" w:rsidRDefault="0097111E" w:rsidP="009E527D">
      <w:pPr>
        <w:pStyle w:val="Odstavecseseznamem"/>
        <w:numPr>
          <w:ilvl w:val="0"/>
          <w:numId w:val="4"/>
        </w:numPr>
        <w:jc w:val="both"/>
        <w:rPr>
          <w:rFonts w:ascii="Arial" w:hAnsi="Arial" w:cs="Arial"/>
        </w:rPr>
      </w:pPr>
      <w:r w:rsidRPr="00915725">
        <w:rPr>
          <w:rFonts w:ascii="Arial" w:hAnsi="Arial" w:cs="Arial"/>
        </w:rPr>
        <w:t>zvýhodnění určitého podniku či odvětví;</w:t>
      </w:r>
    </w:p>
    <w:p w14:paraId="57250DB1" w14:textId="161F69CC" w:rsidR="0097111E" w:rsidRPr="00915725" w:rsidRDefault="0097111E" w:rsidP="009E527D">
      <w:pPr>
        <w:pStyle w:val="Odstavecseseznamem"/>
        <w:numPr>
          <w:ilvl w:val="0"/>
          <w:numId w:val="4"/>
        </w:numPr>
        <w:jc w:val="both"/>
        <w:rPr>
          <w:rFonts w:ascii="Arial" w:hAnsi="Arial" w:cs="Arial"/>
        </w:rPr>
      </w:pPr>
      <w:r w:rsidRPr="00915725">
        <w:rPr>
          <w:rFonts w:ascii="Arial" w:hAnsi="Arial" w:cs="Arial"/>
        </w:rPr>
        <w:t>možné narušení soutěže na vnitřním trhu EU;</w:t>
      </w:r>
    </w:p>
    <w:p w14:paraId="438B2760" w14:textId="766EBF90" w:rsidR="0097111E" w:rsidRDefault="0097111E" w:rsidP="009E527D">
      <w:pPr>
        <w:pStyle w:val="Odstavecseseznamem"/>
        <w:numPr>
          <w:ilvl w:val="0"/>
          <w:numId w:val="4"/>
        </w:numPr>
        <w:jc w:val="both"/>
        <w:rPr>
          <w:rFonts w:ascii="Arial" w:hAnsi="Arial" w:cs="Arial"/>
        </w:rPr>
      </w:pPr>
      <w:r w:rsidRPr="00915725">
        <w:rPr>
          <w:rFonts w:ascii="Arial" w:hAnsi="Arial" w:cs="Arial"/>
        </w:rPr>
        <w:t>možné ovlivnění obchodu mezi státy EU.</w:t>
      </w:r>
    </w:p>
    <w:p w14:paraId="30669F5F" w14:textId="077BB4D8" w:rsidR="0097111E" w:rsidRPr="00B04E99" w:rsidRDefault="0097111E" w:rsidP="0097111E">
      <w:pPr>
        <w:jc w:val="both"/>
        <w:rPr>
          <w:rFonts w:ascii="Arial" w:hAnsi="Arial" w:cs="Arial"/>
        </w:rPr>
      </w:pPr>
      <w:r>
        <w:rPr>
          <w:rFonts w:ascii="Arial" w:hAnsi="Arial" w:cs="Arial"/>
        </w:rPr>
        <w:t xml:space="preserve">Žadatelé o podporu uvedou popis plánovaného využití infrastruktury podpořené z dotace pro hospodářskou činnost v návaznosti na Specifická pravidla, </w:t>
      </w:r>
      <w:r w:rsidRPr="00B74BE4">
        <w:rPr>
          <w:rFonts w:ascii="Arial" w:hAnsi="Arial" w:cs="Arial"/>
        </w:rPr>
        <w:t>kapitola 6. Veřejná podpora</w:t>
      </w:r>
      <w:r>
        <w:rPr>
          <w:rFonts w:ascii="Arial" w:hAnsi="Arial" w:cs="Arial"/>
        </w:rPr>
        <w:t xml:space="preserve">. </w:t>
      </w:r>
    </w:p>
    <w:p w14:paraId="6A73D50E" w14:textId="57F21F9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41" w:name="_Toc128473005"/>
      <w:bookmarkStart w:id="42" w:name="_Toc73346733"/>
      <w:bookmarkStart w:id="43" w:name="_Toc193706139"/>
      <w:bookmarkEnd w:id="41"/>
      <w:bookmarkEnd w:id="40"/>
      <w:r w:rsidRPr="00D41461">
        <w:rPr>
          <w:rFonts w:ascii="Arial" w:hAnsi="Arial" w:cs="Arial"/>
          <w:caps/>
          <w:sz w:val="26"/>
          <w:szCs w:val="26"/>
        </w:rPr>
        <w:lastRenderedPageBreak/>
        <w:t>Finanční analýza</w:t>
      </w:r>
      <w:bookmarkEnd w:id="42"/>
      <w:bookmarkEnd w:id="43"/>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9E527D">
      <w:pPr>
        <w:pStyle w:val="Odstavecseseznamem"/>
        <w:numPr>
          <w:ilvl w:val="0"/>
          <w:numId w:val="4"/>
        </w:numPr>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C87CC5">
        <w:rPr>
          <w:rFonts w:ascii="Arial" w:hAnsi="Arial" w:cs="Arial"/>
          <w:vertAlign w:val="superscript"/>
        </w:rPr>
        <w:footnoteReference w:id="6"/>
      </w:r>
      <w:r w:rsidRPr="00C87CC5">
        <w:rPr>
          <w:rFonts w:ascii="Arial" w:hAnsi="Arial" w:cs="Arial"/>
          <w:vertAlign w:val="superscript"/>
        </w:rPr>
        <w:t xml:space="preserve"> </w:t>
      </w:r>
      <w:r w:rsidRPr="00D41461">
        <w:rPr>
          <w:rFonts w:ascii="Arial" w:hAnsi="Arial" w:cs="Arial"/>
        </w:rPr>
        <w:t>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681A3C">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681A3C">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9E527D">
      <w:pPr>
        <w:pStyle w:val="Odstavecseseznamem"/>
        <w:numPr>
          <w:ilvl w:val="0"/>
          <w:numId w:val="4"/>
        </w:numPr>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9E527D">
      <w:pPr>
        <w:pStyle w:val="Odstavecseseznamem"/>
        <w:numPr>
          <w:ilvl w:val="0"/>
          <w:numId w:val="4"/>
        </w:numPr>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9E527D">
      <w:pPr>
        <w:pStyle w:val="Odstavecseseznamem"/>
        <w:numPr>
          <w:ilvl w:val="0"/>
          <w:numId w:val="4"/>
        </w:numPr>
        <w:jc w:val="both"/>
        <w:rPr>
          <w:rFonts w:ascii="Arial" w:hAnsi="Arial" w:cs="Arial"/>
        </w:rPr>
      </w:pPr>
      <w:r w:rsidRPr="00D41461">
        <w:rPr>
          <w:rFonts w:ascii="Arial" w:hAnsi="Arial" w:cs="Arial"/>
        </w:rPr>
        <w:t>Finanční plán pro variantní řešení projektu (pokud je relevantní).</w:t>
      </w:r>
    </w:p>
    <w:p w14:paraId="3F09E41D" w14:textId="08DD9BF6" w:rsid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44" w:name="_Toc193706140"/>
      <w:r w:rsidRPr="008C6ADB">
        <w:rPr>
          <w:rFonts w:ascii="Arial" w:hAnsi="Arial" w:cs="Arial"/>
          <w:caps/>
          <w:sz w:val="26"/>
          <w:szCs w:val="26"/>
        </w:rPr>
        <w:t>PŘÍLOHY</w:t>
      </w:r>
      <w:bookmarkEnd w:id="44"/>
    </w:p>
    <w:p w14:paraId="38B4D8BA" w14:textId="0F08AF0C" w:rsidR="009F0BA6" w:rsidRPr="008A7D4B" w:rsidRDefault="009F0BA6" w:rsidP="009F0BA6">
      <w:pPr>
        <w:rPr>
          <w:rFonts w:ascii="Arial" w:hAnsi="Arial" w:cs="Arial"/>
        </w:rPr>
      </w:pPr>
      <w:r w:rsidRPr="008A7D4B">
        <w:rPr>
          <w:rFonts w:ascii="Arial" w:hAnsi="Arial" w:cs="Arial"/>
        </w:rPr>
        <w:t>Zde do studie proveditelnosti vložte, nebo doložte jako samostatnou přílohu:</w:t>
      </w:r>
    </w:p>
    <w:p w14:paraId="5D14DCF6" w14:textId="654F8C03" w:rsidR="00F55714" w:rsidRPr="008A7D4B" w:rsidRDefault="00F55714" w:rsidP="009E527D">
      <w:pPr>
        <w:pStyle w:val="Odstavecseseznamem"/>
        <w:numPr>
          <w:ilvl w:val="0"/>
          <w:numId w:val="4"/>
        </w:numPr>
        <w:jc w:val="both"/>
        <w:rPr>
          <w:rFonts w:ascii="Arial" w:hAnsi="Arial" w:cs="Arial"/>
        </w:rPr>
      </w:pPr>
      <w:r w:rsidRPr="008A7D4B">
        <w:rPr>
          <w:rFonts w:ascii="Arial" w:hAnsi="Arial" w:cs="Arial"/>
        </w:rPr>
        <w:t xml:space="preserve">Náhled řešeného území </w:t>
      </w:r>
      <w:r w:rsidR="00000EF3">
        <w:rPr>
          <w:rFonts w:ascii="Arial" w:hAnsi="Arial" w:cs="Arial"/>
        </w:rPr>
        <w:t xml:space="preserve">a jeho vyznačení </w:t>
      </w:r>
      <w:r w:rsidRPr="008A7D4B">
        <w:rPr>
          <w:rFonts w:ascii="Arial" w:hAnsi="Arial" w:cs="Arial"/>
        </w:rPr>
        <w:t>v územním plánu, včetně legendy</w:t>
      </w:r>
      <w:r w:rsidR="008A7D4B">
        <w:rPr>
          <w:rFonts w:ascii="Arial" w:hAnsi="Arial" w:cs="Arial"/>
        </w:rPr>
        <w:t xml:space="preserve"> územního plánu</w:t>
      </w:r>
      <w:r w:rsidR="002B15E0">
        <w:rPr>
          <w:rFonts w:ascii="Arial" w:hAnsi="Arial" w:cs="Arial"/>
        </w:rPr>
        <w:t xml:space="preserve">. </w:t>
      </w:r>
    </w:p>
    <w:p w14:paraId="72D4B710" w14:textId="50B36A1E" w:rsidR="00F55714" w:rsidRDefault="008A7D4B" w:rsidP="009E527D">
      <w:pPr>
        <w:pStyle w:val="Odstavecseseznamem"/>
        <w:numPr>
          <w:ilvl w:val="0"/>
          <w:numId w:val="4"/>
        </w:numPr>
        <w:jc w:val="both"/>
        <w:rPr>
          <w:rFonts w:ascii="Arial" w:hAnsi="Arial" w:cs="Arial"/>
        </w:rPr>
      </w:pPr>
      <w:r w:rsidRPr="008A7D4B">
        <w:rPr>
          <w:rFonts w:ascii="Arial" w:hAnsi="Arial" w:cs="Arial"/>
        </w:rPr>
        <w:t>Pokud je referenčním dokumentem urbanistická (/architektonická) studie (/koncepce) veřejného prostranství vzniklá na základě soutěže uspořádané v</w:t>
      </w:r>
      <w:r w:rsidR="002A65FF">
        <w:rPr>
          <w:rFonts w:ascii="Arial" w:hAnsi="Arial" w:cs="Arial"/>
        </w:rPr>
        <w:t> </w:t>
      </w:r>
      <w:r w:rsidRPr="008A7D4B">
        <w:rPr>
          <w:rFonts w:ascii="Arial" w:hAnsi="Arial" w:cs="Arial"/>
        </w:rPr>
        <w:t>souladu se soutěžním řádem ČKA, doložte protokol z této soutěže</w:t>
      </w:r>
      <w:r w:rsidR="009E527D">
        <w:rPr>
          <w:rFonts w:ascii="Arial" w:hAnsi="Arial" w:cs="Arial"/>
        </w:rPr>
        <w:t>.</w:t>
      </w:r>
      <w:r w:rsidRPr="008A7D4B">
        <w:rPr>
          <w:rFonts w:ascii="Arial" w:hAnsi="Arial" w:cs="Arial"/>
        </w:rPr>
        <w:t xml:space="preserve"> </w:t>
      </w:r>
    </w:p>
    <w:p w14:paraId="5447F226" w14:textId="341B8268" w:rsidR="0026463D" w:rsidRDefault="0026463D" w:rsidP="009E527D">
      <w:pPr>
        <w:pStyle w:val="Odstavecseseznamem"/>
        <w:numPr>
          <w:ilvl w:val="0"/>
          <w:numId w:val="4"/>
        </w:numPr>
        <w:jc w:val="both"/>
        <w:rPr>
          <w:rFonts w:ascii="Arial" w:hAnsi="Arial" w:cs="Arial"/>
        </w:rPr>
      </w:pPr>
      <w:r>
        <w:rPr>
          <w:rFonts w:ascii="Arial" w:hAnsi="Arial" w:cs="Arial"/>
        </w:rPr>
        <w:t>Doložení projednání projektu s občany (např. pozvánka na veřejnou diskusi/projednání</w:t>
      </w:r>
      <w:r w:rsidR="000E3752">
        <w:rPr>
          <w:rFonts w:ascii="Arial" w:hAnsi="Arial" w:cs="Arial"/>
        </w:rPr>
        <w:t xml:space="preserve"> (v případě doložení pozvánky současn</w:t>
      </w:r>
      <w:r w:rsidR="002B145F">
        <w:rPr>
          <w:rFonts w:ascii="Arial" w:hAnsi="Arial" w:cs="Arial"/>
        </w:rPr>
        <w:t>ě</w:t>
      </w:r>
      <w:r w:rsidR="000E3752">
        <w:rPr>
          <w:rFonts w:ascii="Arial" w:hAnsi="Arial" w:cs="Arial"/>
        </w:rPr>
        <w:t xml:space="preserve"> doložte, že akce skutečně proběhla)</w:t>
      </w:r>
      <w:r>
        <w:rPr>
          <w:rFonts w:ascii="Arial" w:hAnsi="Arial" w:cs="Arial"/>
        </w:rPr>
        <w:t>, prezenční listina, fotodokumentace, zápis, zvukový či obrazový záznam</w:t>
      </w:r>
      <w:r w:rsidR="000E3752">
        <w:rPr>
          <w:rFonts w:ascii="Arial" w:hAnsi="Arial" w:cs="Arial"/>
        </w:rPr>
        <w:t>, výstupy z dotazníkového šetření</w:t>
      </w:r>
      <w:r>
        <w:rPr>
          <w:rFonts w:ascii="Arial" w:hAnsi="Arial" w:cs="Arial"/>
        </w:rPr>
        <w:t>)</w:t>
      </w:r>
      <w:r w:rsidR="000076A3">
        <w:rPr>
          <w:rFonts w:ascii="Arial" w:hAnsi="Arial" w:cs="Arial"/>
        </w:rPr>
        <w:t>.</w:t>
      </w:r>
      <w:r w:rsidR="002B145F" w:rsidRPr="002B145F">
        <w:t xml:space="preserve"> </w:t>
      </w:r>
      <w:r w:rsidR="002B145F" w:rsidRPr="002B145F">
        <w:rPr>
          <w:rFonts w:ascii="Arial" w:hAnsi="Arial" w:cs="Arial"/>
        </w:rPr>
        <w:t>(Pozn. Jednání zastupitelstva je pro vyhodnocení kritéria „Projekt byl projednán s občany.“ nerelevantní.)</w:t>
      </w:r>
    </w:p>
    <w:p w14:paraId="71654570" w14:textId="77777777" w:rsidR="00D7361C" w:rsidRDefault="00D7361C" w:rsidP="00D7361C">
      <w:pPr>
        <w:pStyle w:val="Nadpis1"/>
        <w:numPr>
          <w:ilvl w:val="0"/>
          <w:numId w:val="3"/>
        </w:numPr>
        <w:spacing w:before="600" w:after="120"/>
        <w:ind w:left="567" w:hanging="567"/>
        <w:jc w:val="both"/>
        <w:rPr>
          <w:rFonts w:ascii="Arial" w:hAnsi="Arial" w:cs="Arial"/>
          <w:caps/>
          <w:sz w:val="26"/>
          <w:szCs w:val="26"/>
        </w:rPr>
      </w:pPr>
      <w:bookmarkStart w:id="45" w:name="_Toc191560998"/>
      <w:bookmarkStart w:id="46" w:name="_Toc193706141"/>
      <w:bookmarkStart w:id="47" w:name="_Hlk191625288"/>
      <w:r>
        <w:rPr>
          <w:rFonts w:ascii="Arial" w:hAnsi="Arial" w:cs="Arial"/>
          <w:caps/>
          <w:sz w:val="26"/>
          <w:szCs w:val="26"/>
        </w:rPr>
        <w:t>Informace k normě ČSN</w:t>
      </w:r>
      <w:bookmarkEnd w:id="45"/>
      <w:r>
        <w:rPr>
          <w:rFonts w:ascii="Arial" w:hAnsi="Arial" w:cs="Arial"/>
          <w:caps/>
          <w:sz w:val="26"/>
          <w:szCs w:val="26"/>
        </w:rPr>
        <w:t xml:space="preserve"> </w:t>
      </w:r>
      <w:r w:rsidRPr="00E43D9A">
        <w:rPr>
          <w:rFonts w:ascii="Arial" w:hAnsi="Arial" w:cs="Arial"/>
          <w:caps/>
          <w:sz w:val="26"/>
          <w:szCs w:val="26"/>
        </w:rPr>
        <w:t>75 9010</w:t>
      </w:r>
      <w:r>
        <w:rPr>
          <w:rFonts w:ascii="Arial" w:hAnsi="Arial" w:cs="Arial"/>
          <w:caps/>
          <w:sz w:val="26"/>
          <w:szCs w:val="26"/>
        </w:rPr>
        <w:t xml:space="preserve"> a hodnocení povrchů</w:t>
      </w:r>
      <w:bookmarkEnd w:id="46"/>
    </w:p>
    <w:p w14:paraId="5525D7F1" w14:textId="589A7F63" w:rsidR="00D7361C" w:rsidRDefault="00D7361C" w:rsidP="00D7361C">
      <w:pPr>
        <w:jc w:val="both"/>
        <w:rPr>
          <w:rFonts w:ascii="Arial" w:hAnsi="Arial" w:cs="Arial"/>
        </w:rPr>
      </w:pPr>
      <w:bookmarkStart w:id="48" w:name="_Hlk191561908"/>
      <w:bookmarkEnd w:id="47"/>
      <w:r w:rsidRPr="00387930">
        <w:rPr>
          <w:rFonts w:ascii="Arial" w:hAnsi="Arial" w:cs="Arial"/>
        </w:rPr>
        <w:t>ŘO IROP po konzultaci s ČVUT a MŽP zohlední plánovanou úpravu normy ČSN</w:t>
      </w:r>
      <w:r w:rsidR="00B87BA3">
        <w:rPr>
          <w:rFonts w:ascii="Arial" w:hAnsi="Arial" w:cs="Arial"/>
        </w:rPr>
        <w:t>.</w:t>
      </w:r>
      <w:r w:rsidRPr="00387930">
        <w:rPr>
          <w:rFonts w:ascii="Arial" w:hAnsi="Arial" w:cs="Arial"/>
        </w:rPr>
        <w:t xml:space="preserve"> </w:t>
      </w:r>
    </w:p>
    <w:bookmarkEnd w:id="48"/>
    <w:p w14:paraId="1AB886A9" w14:textId="77777777" w:rsidR="00DE46D9" w:rsidRDefault="00DE46D9" w:rsidP="00DE46D9">
      <w:pPr>
        <w:jc w:val="both"/>
        <w:rPr>
          <w:rFonts w:ascii="Arial" w:hAnsi="Arial" w:cs="Arial"/>
        </w:rPr>
      </w:pPr>
      <w:r>
        <w:rPr>
          <w:rFonts w:ascii="Arial" w:hAnsi="Arial" w:cs="Arial"/>
        </w:rPr>
        <w:t xml:space="preserve">Žadatelé mohou předkládat projekty: </w:t>
      </w:r>
    </w:p>
    <w:p w14:paraId="3412C13C" w14:textId="11D5511E" w:rsidR="00DE46D9" w:rsidRPr="00D615C9" w:rsidRDefault="00DE46D9" w:rsidP="00DE46D9">
      <w:pPr>
        <w:pStyle w:val="Odstavecseseznamem"/>
        <w:numPr>
          <w:ilvl w:val="0"/>
          <w:numId w:val="18"/>
        </w:numPr>
        <w:jc w:val="both"/>
        <w:rPr>
          <w:rFonts w:ascii="Arial" w:hAnsi="Arial" w:cs="Arial"/>
        </w:rPr>
      </w:pPr>
      <w:r w:rsidRPr="00D615C9">
        <w:rPr>
          <w:rFonts w:ascii="Arial" w:hAnsi="Arial" w:cs="Arial"/>
        </w:rPr>
        <w:t xml:space="preserve">dle </w:t>
      </w:r>
      <w:r w:rsidRPr="00D615C9">
        <w:rPr>
          <w:rFonts w:ascii="Arial" w:hAnsi="Arial" w:cs="Arial"/>
          <w:b/>
          <w:bCs/>
        </w:rPr>
        <w:t>dosavadních postupů v souladu s platnou normou ČSN</w:t>
      </w:r>
      <w:r w:rsidRPr="00D615C9">
        <w:rPr>
          <w:rFonts w:ascii="Arial" w:hAnsi="Arial" w:cs="Arial"/>
        </w:rPr>
        <w:t xml:space="preserve"> (viz tabulka ČSN č. 1)</w:t>
      </w:r>
      <w:r w:rsidR="006C7DEF">
        <w:rPr>
          <w:rFonts w:ascii="Arial" w:hAnsi="Arial" w:cs="Arial"/>
        </w:rPr>
        <w:t>,</w:t>
      </w:r>
      <w:r w:rsidRPr="00D615C9">
        <w:rPr>
          <w:rFonts w:ascii="Arial" w:hAnsi="Arial" w:cs="Arial"/>
        </w:rPr>
        <w:t xml:space="preserve"> </w:t>
      </w:r>
    </w:p>
    <w:p w14:paraId="4E8BEB58" w14:textId="6DC04859" w:rsidR="00DE46D9" w:rsidRPr="00D615C9" w:rsidRDefault="00DE46D9" w:rsidP="00DE46D9">
      <w:pPr>
        <w:pStyle w:val="Odstavecseseznamem"/>
        <w:numPr>
          <w:ilvl w:val="0"/>
          <w:numId w:val="18"/>
        </w:numPr>
        <w:jc w:val="both"/>
        <w:rPr>
          <w:rFonts w:ascii="Arial" w:hAnsi="Arial" w:cs="Arial"/>
        </w:rPr>
      </w:pPr>
      <w:r w:rsidRPr="00D615C9">
        <w:rPr>
          <w:rFonts w:ascii="Arial" w:hAnsi="Arial" w:cs="Arial"/>
        </w:rPr>
        <w:t xml:space="preserve">s vyžitím </w:t>
      </w:r>
      <w:r w:rsidRPr="00D615C9">
        <w:rPr>
          <w:rFonts w:ascii="Arial" w:hAnsi="Arial" w:cs="Arial"/>
          <w:b/>
          <w:bCs/>
        </w:rPr>
        <w:t>nové možnosti středního součinitele odtoku</w:t>
      </w:r>
      <w:r w:rsidRPr="00D615C9">
        <w:rPr>
          <w:rFonts w:ascii="Arial" w:hAnsi="Arial" w:cs="Arial"/>
        </w:rPr>
        <w:t xml:space="preserve"> dle plánované úpravy normy ČSN (viz tabulka ČSN č. 2)</w:t>
      </w:r>
      <w:r w:rsidR="006C7DEF">
        <w:rPr>
          <w:rFonts w:ascii="Arial" w:hAnsi="Arial" w:cs="Arial"/>
        </w:rPr>
        <w:t>,</w:t>
      </w:r>
      <w:r w:rsidRPr="00D615C9">
        <w:rPr>
          <w:rFonts w:ascii="Arial" w:hAnsi="Arial" w:cs="Arial"/>
        </w:rPr>
        <w:t xml:space="preserve"> </w:t>
      </w:r>
    </w:p>
    <w:p w14:paraId="68D072EC" w14:textId="426B91F1" w:rsidR="00DE46D9" w:rsidRPr="00D615C9" w:rsidRDefault="00DE46D9" w:rsidP="00DE46D9">
      <w:pPr>
        <w:pStyle w:val="Odstavecseseznamem"/>
        <w:numPr>
          <w:ilvl w:val="0"/>
          <w:numId w:val="18"/>
        </w:numPr>
        <w:jc w:val="both"/>
        <w:rPr>
          <w:rFonts w:ascii="Arial" w:hAnsi="Arial" w:cs="Arial"/>
        </w:rPr>
      </w:pPr>
      <w:r w:rsidRPr="00D615C9">
        <w:rPr>
          <w:rFonts w:ascii="Arial" w:hAnsi="Arial" w:cs="Arial"/>
        </w:rPr>
        <w:t xml:space="preserve">s využitím možnosti </w:t>
      </w:r>
      <w:r w:rsidRPr="00D615C9">
        <w:rPr>
          <w:rFonts w:ascii="Arial" w:hAnsi="Arial" w:cs="Arial"/>
          <w:b/>
          <w:bCs/>
        </w:rPr>
        <w:t>doložení informací z technického listu výrobku</w:t>
      </w:r>
      <w:r w:rsidR="006C7DEF">
        <w:rPr>
          <w:rFonts w:ascii="Arial" w:hAnsi="Arial" w:cs="Arial"/>
          <w:b/>
          <w:bCs/>
        </w:rPr>
        <w:t>,</w:t>
      </w:r>
      <w:r w:rsidRPr="00D615C9">
        <w:rPr>
          <w:rFonts w:ascii="Arial" w:hAnsi="Arial" w:cs="Arial"/>
        </w:rPr>
        <w:t xml:space="preserve"> </w:t>
      </w:r>
    </w:p>
    <w:p w14:paraId="1FD5AD6A" w14:textId="0450D6FA" w:rsidR="00DE46D9" w:rsidRPr="00D615C9" w:rsidRDefault="00DE46D9" w:rsidP="00DE46D9">
      <w:pPr>
        <w:pStyle w:val="Odstavecseseznamem"/>
        <w:numPr>
          <w:ilvl w:val="0"/>
          <w:numId w:val="18"/>
        </w:numPr>
        <w:jc w:val="both"/>
        <w:rPr>
          <w:rFonts w:ascii="Arial" w:hAnsi="Arial" w:cs="Arial"/>
        </w:rPr>
      </w:pPr>
      <w:r w:rsidRPr="00D615C9">
        <w:rPr>
          <w:rFonts w:ascii="Arial" w:hAnsi="Arial" w:cs="Arial"/>
        </w:rPr>
        <w:t>s</w:t>
      </w:r>
      <w:r>
        <w:rPr>
          <w:rFonts w:ascii="Arial" w:hAnsi="Arial" w:cs="Arial"/>
        </w:rPr>
        <w:t xml:space="preserve"> využitím </w:t>
      </w:r>
      <w:r w:rsidRPr="00D615C9">
        <w:rPr>
          <w:rFonts w:ascii="Arial" w:hAnsi="Arial" w:cs="Arial"/>
          <w:b/>
          <w:bCs/>
        </w:rPr>
        <w:t>realizace terénní zkoušky</w:t>
      </w:r>
      <w:r w:rsidRPr="00D615C9">
        <w:rPr>
          <w:rFonts w:ascii="Arial" w:hAnsi="Arial" w:cs="Arial"/>
        </w:rPr>
        <w:t xml:space="preserve"> dle metodiky Dimenzování a kontrola funkčnosti zpevněných propustných povrchů s retenčním tělesem s výpočtem (odvozením/převodem) součinitele odtoku ze zjištěného koeficientu vsaku z terénní </w:t>
      </w:r>
      <w:r w:rsidRPr="00D615C9">
        <w:rPr>
          <w:rFonts w:ascii="Arial" w:hAnsi="Arial" w:cs="Arial"/>
        </w:rPr>
        <w:lastRenderedPageBreak/>
        <w:t xml:space="preserve">zkoušky. Pomůcka pro </w:t>
      </w:r>
      <w:r w:rsidR="001C44A4">
        <w:rPr>
          <w:rFonts w:ascii="Arial" w:hAnsi="Arial" w:cs="Arial"/>
        </w:rPr>
        <w:t>pře</w:t>
      </w:r>
      <w:r w:rsidRPr="00D615C9">
        <w:rPr>
          <w:rFonts w:ascii="Arial" w:hAnsi="Arial" w:cs="Arial"/>
        </w:rPr>
        <w:t xml:space="preserve">počet </w:t>
      </w:r>
      <w:r w:rsidR="001C44A4">
        <w:rPr>
          <w:rFonts w:ascii="Arial" w:hAnsi="Arial" w:cs="Arial"/>
        </w:rPr>
        <w:t>součinitele odtoku</w:t>
      </w:r>
      <w:r w:rsidRPr="00D615C9">
        <w:rPr>
          <w:rFonts w:ascii="Arial" w:hAnsi="Arial" w:cs="Arial"/>
        </w:rPr>
        <w:t xml:space="preserve"> zpracovaná ČVUT </w:t>
      </w:r>
      <w:r w:rsidR="00A76959">
        <w:rPr>
          <w:rFonts w:ascii="Arial" w:hAnsi="Arial" w:cs="Arial"/>
        </w:rPr>
        <w:t>je zve</w:t>
      </w:r>
      <w:r w:rsidRPr="00D615C9">
        <w:rPr>
          <w:rFonts w:ascii="Arial" w:hAnsi="Arial" w:cs="Arial"/>
        </w:rPr>
        <w:t xml:space="preserve">řejněna </w:t>
      </w:r>
      <w:r w:rsidRPr="00954F78">
        <w:rPr>
          <w:rFonts w:ascii="Arial" w:hAnsi="Arial" w:cs="Arial"/>
        </w:rPr>
        <w:t>na webu</w:t>
      </w:r>
      <w:r w:rsidR="00954F78" w:rsidRPr="00954F78">
        <w:rPr>
          <w:rFonts w:ascii="Arial" w:hAnsi="Arial" w:cs="Arial"/>
        </w:rPr>
        <w:t xml:space="preserve"> </w:t>
      </w:r>
      <w:bookmarkStart w:id="49" w:name="_Hlk193435397"/>
      <w:r w:rsidR="007B4355" w:rsidRPr="007B4355">
        <w:rPr>
          <w:rFonts w:ascii="Arial" w:hAnsi="Arial" w:cs="Arial"/>
        </w:rPr>
        <w:fldChar w:fldCharType="begin"/>
      </w:r>
      <w:r w:rsidR="007B4355" w:rsidRPr="007B4355">
        <w:rPr>
          <w:rFonts w:ascii="Arial" w:hAnsi="Arial" w:cs="Arial"/>
        </w:rPr>
        <w:instrText>HYPERLINK "https://irop.gov.cz/cs/irop-2021-2027/temata/zelena-infrastruktura-mest-a-obci"</w:instrText>
      </w:r>
      <w:r w:rsidR="007B4355" w:rsidRPr="007B4355">
        <w:rPr>
          <w:rFonts w:ascii="Arial" w:hAnsi="Arial" w:cs="Arial"/>
        </w:rPr>
      </w:r>
      <w:r w:rsidR="007B4355" w:rsidRPr="007B4355">
        <w:rPr>
          <w:rFonts w:ascii="Arial" w:hAnsi="Arial" w:cs="Arial"/>
        </w:rPr>
        <w:fldChar w:fldCharType="separate"/>
      </w:r>
      <w:proofErr w:type="gramStart"/>
      <w:r w:rsidR="007B4355" w:rsidRPr="007B4355">
        <w:rPr>
          <w:rStyle w:val="Hypertextovodkaz"/>
          <w:rFonts w:ascii="Arial" w:hAnsi="Arial" w:cs="Arial"/>
        </w:rPr>
        <w:t>IROP - Ministerstvo</w:t>
      </w:r>
      <w:proofErr w:type="gramEnd"/>
      <w:r w:rsidR="007B4355" w:rsidRPr="007B4355">
        <w:rPr>
          <w:rStyle w:val="Hypertextovodkaz"/>
          <w:rFonts w:ascii="Arial" w:hAnsi="Arial" w:cs="Arial"/>
        </w:rPr>
        <w:t xml:space="preserve"> pro místní rozvoj ČR - </w:t>
      </w:r>
      <w:proofErr w:type="gramStart"/>
      <w:r w:rsidR="007B4355" w:rsidRPr="007B4355">
        <w:rPr>
          <w:rStyle w:val="Hypertextovodkaz"/>
          <w:rFonts w:ascii="Arial" w:hAnsi="Arial" w:cs="Arial"/>
        </w:rPr>
        <w:t>Zelená</w:t>
      </w:r>
      <w:proofErr w:type="gramEnd"/>
      <w:r w:rsidR="007B4355" w:rsidRPr="007B4355">
        <w:rPr>
          <w:rStyle w:val="Hypertextovodkaz"/>
          <w:rFonts w:ascii="Arial" w:hAnsi="Arial" w:cs="Arial"/>
        </w:rPr>
        <w:t xml:space="preserve"> infrastruktura měst a obcí</w:t>
      </w:r>
      <w:r w:rsidR="007B4355" w:rsidRPr="007B4355">
        <w:rPr>
          <w:rFonts w:ascii="Arial" w:hAnsi="Arial" w:cs="Arial"/>
        </w:rPr>
        <w:fldChar w:fldCharType="end"/>
      </w:r>
      <w:r w:rsidR="007B4355">
        <w:rPr>
          <w:rFonts w:ascii="Arial" w:hAnsi="Arial" w:cs="Arial"/>
        </w:rPr>
        <w:t>.</w:t>
      </w:r>
      <w:bookmarkEnd w:id="49"/>
      <w:r w:rsidR="00954F78">
        <w:rPr>
          <w:rFonts w:ascii="Arial" w:hAnsi="Arial" w:cs="Arial"/>
        </w:rPr>
        <w:t xml:space="preserve"> </w:t>
      </w:r>
    </w:p>
    <w:p w14:paraId="636A81A4" w14:textId="6D4241EC" w:rsidR="00DE46D9" w:rsidRDefault="00DE46D9" w:rsidP="00DE46D9">
      <w:pPr>
        <w:jc w:val="both"/>
        <w:rPr>
          <w:rFonts w:ascii="Arial" w:hAnsi="Arial" w:cs="Arial"/>
        </w:rPr>
      </w:pPr>
      <w:r>
        <w:rPr>
          <w:rFonts w:ascii="Arial" w:hAnsi="Arial" w:cs="Arial"/>
        </w:rPr>
        <w:t xml:space="preserve">Uvedené postupy lze v žádosti o podporu kombinovat dle potřeb žadatele s ohledem na daný projekt. </w:t>
      </w:r>
      <w:r w:rsidRPr="00C87CC5">
        <w:rPr>
          <w:rFonts w:ascii="Arial" w:hAnsi="Arial" w:cs="Arial"/>
        </w:rPr>
        <w:t>Žadatel si může zvolit pro n</w:t>
      </w:r>
      <w:r w:rsidR="00925F34" w:rsidRPr="00C87CC5">
        <w:rPr>
          <w:rFonts w:ascii="Arial" w:hAnsi="Arial" w:cs="Arial"/>
        </w:rPr>
        <w:t>ě</w:t>
      </w:r>
      <w:r w:rsidRPr="00C87CC5">
        <w:rPr>
          <w:rFonts w:ascii="Arial" w:hAnsi="Arial" w:cs="Arial"/>
        </w:rPr>
        <w:t>j ne</w:t>
      </w:r>
      <w:r w:rsidR="00F17CF4">
        <w:rPr>
          <w:rFonts w:ascii="Arial" w:hAnsi="Arial" w:cs="Arial"/>
        </w:rPr>
        <w:t>j</w:t>
      </w:r>
      <w:r w:rsidRPr="00C87CC5">
        <w:rPr>
          <w:rFonts w:ascii="Arial" w:hAnsi="Arial" w:cs="Arial"/>
        </w:rPr>
        <w:t>výhodnější postup posuzování</w:t>
      </w:r>
      <w:r w:rsidRPr="000721A3">
        <w:rPr>
          <w:rFonts w:ascii="Arial" w:hAnsi="Arial" w:cs="Arial"/>
        </w:rPr>
        <w:t>. Zvolený</w:t>
      </w:r>
      <w:r>
        <w:rPr>
          <w:rFonts w:ascii="Arial" w:hAnsi="Arial" w:cs="Arial"/>
        </w:rPr>
        <w:t xml:space="preserve"> postup popište v kap. 4.3 Studie proveditelnosti. </w:t>
      </w:r>
    </w:p>
    <w:p w14:paraId="26A308D5" w14:textId="77777777" w:rsidR="00D7361C" w:rsidRDefault="00D7361C" w:rsidP="00D7361C">
      <w:pPr>
        <w:jc w:val="both"/>
        <w:rPr>
          <w:rFonts w:ascii="Arial" w:hAnsi="Arial" w:cs="Arial"/>
        </w:rPr>
      </w:pPr>
      <w:r>
        <w:rPr>
          <w:rFonts w:ascii="Arial" w:hAnsi="Arial" w:cs="Arial"/>
        </w:rPr>
        <w:t>Tabulka ČSN č. 1</w:t>
      </w:r>
    </w:p>
    <w:p w14:paraId="57969829" w14:textId="77777777" w:rsidR="00D7361C" w:rsidRDefault="00D7361C" w:rsidP="00D7361C">
      <w:pPr>
        <w:jc w:val="both"/>
        <w:rPr>
          <w:rFonts w:ascii="Arial" w:hAnsi="Arial" w:cs="Arial"/>
        </w:rPr>
      </w:pPr>
      <w:r>
        <w:rPr>
          <w:noProof/>
        </w:rPr>
        <w:drawing>
          <wp:inline distT="0" distB="0" distL="0" distR="0" wp14:anchorId="2A988763" wp14:editId="388EBB7B">
            <wp:extent cx="5760720" cy="4250690"/>
            <wp:effectExtent l="0" t="0" r="0" b="0"/>
            <wp:docPr id="142600946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6009465" name=""/>
                    <pic:cNvPicPr/>
                  </pic:nvPicPr>
                  <pic:blipFill>
                    <a:blip r:embed="rId14"/>
                    <a:stretch>
                      <a:fillRect/>
                    </a:stretch>
                  </pic:blipFill>
                  <pic:spPr>
                    <a:xfrm>
                      <a:off x="0" y="0"/>
                      <a:ext cx="5760720" cy="4250690"/>
                    </a:xfrm>
                    <a:prstGeom prst="rect">
                      <a:avLst/>
                    </a:prstGeom>
                  </pic:spPr>
                </pic:pic>
              </a:graphicData>
            </a:graphic>
          </wp:inline>
        </w:drawing>
      </w:r>
    </w:p>
    <w:p w14:paraId="4758535B" w14:textId="77777777" w:rsidR="00D7361C" w:rsidRDefault="00D7361C" w:rsidP="00D7361C">
      <w:pPr>
        <w:jc w:val="both"/>
        <w:rPr>
          <w:rFonts w:ascii="Arial" w:hAnsi="Arial" w:cs="Arial"/>
          <w:i/>
          <w:iCs/>
        </w:rPr>
      </w:pPr>
      <w:r w:rsidRPr="00E13EF6">
        <w:rPr>
          <w:rFonts w:ascii="Arial" w:hAnsi="Arial" w:cs="Arial"/>
          <w:i/>
          <w:iCs/>
        </w:rPr>
        <w:t xml:space="preserve">Zdroj: </w:t>
      </w:r>
      <w:r>
        <w:rPr>
          <w:rFonts w:ascii="Arial" w:hAnsi="Arial" w:cs="Arial"/>
          <w:i/>
          <w:iCs/>
        </w:rPr>
        <w:t>norma</w:t>
      </w:r>
      <w:r w:rsidRPr="00E13EF6">
        <w:rPr>
          <w:rFonts w:ascii="Arial" w:hAnsi="Arial" w:cs="Arial"/>
          <w:i/>
          <w:iCs/>
        </w:rPr>
        <w:t xml:space="preserve"> ČSN 75 9010</w:t>
      </w:r>
      <w:r>
        <w:rPr>
          <w:rFonts w:ascii="Arial" w:hAnsi="Arial" w:cs="Arial"/>
          <w:i/>
          <w:iCs/>
        </w:rPr>
        <w:t xml:space="preserve"> z r. 2012</w:t>
      </w:r>
    </w:p>
    <w:p w14:paraId="2282AA91" w14:textId="77777777" w:rsidR="00D7361C" w:rsidRDefault="00D7361C" w:rsidP="00D7361C">
      <w:pPr>
        <w:jc w:val="both"/>
        <w:rPr>
          <w:rFonts w:ascii="Arial" w:hAnsi="Arial" w:cs="Arial"/>
        </w:rPr>
      </w:pPr>
    </w:p>
    <w:p w14:paraId="744F537D" w14:textId="77777777" w:rsidR="001044F2" w:rsidRDefault="001044F2" w:rsidP="00D7361C">
      <w:pPr>
        <w:jc w:val="both"/>
        <w:rPr>
          <w:rFonts w:ascii="Arial" w:hAnsi="Arial" w:cs="Arial"/>
        </w:rPr>
      </w:pPr>
    </w:p>
    <w:p w14:paraId="1A75E9B5" w14:textId="77777777" w:rsidR="001044F2" w:rsidRDefault="001044F2" w:rsidP="00D7361C">
      <w:pPr>
        <w:jc w:val="both"/>
        <w:rPr>
          <w:rFonts w:ascii="Arial" w:hAnsi="Arial" w:cs="Arial"/>
        </w:rPr>
      </w:pPr>
    </w:p>
    <w:p w14:paraId="6E7D3E7A" w14:textId="77777777" w:rsidR="00806E4D" w:rsidRDefault="00806E4D" w:rsidP="00D7361C">
      <w:pPr>
        <w:jc w:val="both"/>
        <w:rPr>
          <w:rFonts w:ascii="Arial" w:hAnsi="Arial" w:cs="Arial"/>
        </w:rPr>
      </w:pPr>
    </w:p>
    <w:p w14:paraId="13AE57FA" w14:textId="77777777" w:rsidR="00806E4D" w:rsidRDefault="00806E4D" w:rsidP="00D7361C">
      <w:pPr>
        <w:jc w:val="both"/>
        <w:rPr>
          <w:rFonts w:ascii="Arial" w:hAnsi="Arial" w:cs="Arial"/>
        </w:rPr>
      </w:pPr>
    </w:p>
    <w:p w14:paraId="0511BF19" w14:textId="77777777" w:rsidR="00806E4D" w:rsidRDefault="00806E4D" w:rsidP="00D7361C">
      <w:pPr>
        <w:jc w:val="both"/>
        <w:rPr>
          <w:rFonts w:ascii="Arial" w:hAnsi="Arial" w:cs="Arial"/>
        </w:rPr>
      </w:pPr>
    </w:p>
    <w:p w14:paraId="79806385" w14:textId="77777777" w:rsidR="00806E4D" w:rsidRDefault="00806E4D" w:rsidP="00D7361C">
      <w:pPr>
        <w:jc w:val="both"/>
        <w:rPr>
          <w:rFonts w:ascii="Arial" w:hAnsi="Arial" w:cs="Arial"/>
        </w:rPr>
      </w:pPr>
    </w:p>
    <w:p w14:paraId="64449D2A" w14:textId="77777777" w:rsidR="00806E4D" w:rsidRDefault="00806E4D" w:rsidP="00D7361C">
      <w:pPr>
        <w:jc w:val="both"/>
        <w:rPr>
          <w:rFonts w:ascii="Arial" w:hAnsi="Arial" w:cs="Arial"/>
        </w:rPr>
      </w:pPr>
    </w:p>
    <w:p w14:paraId="4F42501F" w14:textId="77777777" w:rsidR="00806E4D" w:rsidRDefault="00806E4D" w:rsidP="00D7361C">
      <w:pPr>
        <w:jc w:val="both"/>
        <w:rPr>
          <w:rFonts w:ascii="Arial" w:hAnsi="Arial" w:cs="Arial"/>
        </w:rPr>
      </w:pPr>
    </w:p>
    <w:p w14:paraId="09D654B8" w14:textId="374E3B36" w:rsidR="00D7361C" w:rsidRDefault="00D7361C" w:rsidP="00D7361C">
      <w:pPr>
        <w:jc w:val="both"/>
        <w:rPr>
          <w:rFonts w:ascii="Arial" w:hAnsi="Arial" w:cs="Arial"/>
        </w:rPr>
      </w:pPr>
      <w:r>
        <w:rPr>
          <w:rFonts w:ascii="Arial" w:hAnsi="Arial" w:cs="Arial"/>
        </w:rPr>
        <w:lastRenderedPageBreak/>
        <w:t>Tabulka ČSN č. 2</w:t>
      </w:r>
    </w:p>
    <w:p w14:paraId="7E7CDABA" w14:textId="77777777" w:rsidR="00D7361C" w:rsidRDefault="00D7361C" w:rsidP="00D7361C">
      <w:pPr>
        <w:jc w:val="both"/>
        <w:rPr>
          <w:rFonts w:ascii="Arial" w:hAnsi="Arial" w:cs="Arial"/>
        </w:rPr>
      </w:pPr>
      <w:r>
        <w:rPr>
          <w:noProof/>
        </w:rPr>
        <w:drawing>
          <wp:inline distT="0" distB="0" distL="0" distR="0" wp14:anchorId="56BB2158" wp14:editId="63FB07A1">
            <wp:extent cx="5760720" cy="5986145"/>
            <wp:effectExtent l="0" t="0" r="0" b="0"/>
            <wp:docPr id="10494618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946186" name=""/>
                    <pic:cNvPicPr/>
                  </pic:nvPicPr>
                  <pic:blipFill>
                    <a:blip r:embed="rId15"/>
                    <a:stretch>
                      <a:fillRect/>
                    </a:stretch>
                  </pic:blipFill>
                  <pic:spPr>
                    <a:xfrm>
                      <a:off x="0" y="0"/>
                      <a:ext cx="5760720" cy="5986145"/>
                    </a:xfrm>
                    <a:prstGeom prst="rect">
                      <a:avLst/>
                    </a:prstGeom>
                  </pic:spPr>
                </pic:pic>
              </a:graphicData>
            </a:graphic>
          </wp:inline>
        </w:drawing>
      </w:r>
    </w:p>
    <w:p w14:paraId="16E00124" w14:textId="27A625BB" w:rsidR="00D7361C" w:rsidRPr="004F6C01" w:rsidRDefault="00D7361C" w:rsidP="00D7361C">
      <w:pPr>
        <w:jc w:val="both"/>
        <w:rPr>
          <w:rFonts w:ascii="Arial" w:hAnsi="Arial" w:cs="Arial"/>
          <w:i/>
          <w:iCs/>
        </w:rPr>
      </w:pPr>
      <w:r w:rsidRPr="004F6C01">
        <w:rPr>
          <w:rFonts w:ascii="Arial" w:hAnsi="Arial" w:cs="Arial"/>
          <w:i/>
          <w:iCs/>
        </w:rPr>
        <w:t xml:space="preserve">Zdroj: </w:t>
      </w:r>
      <w:r w:rsidR="006F297B" w:rsidRPr="004F6C01">
        <w:rPr>
          <w:rFonts w:ascii="Arial" w:hAnsi="Arial" w:cs="Arial"/>
          <w:i/>
          <w:iCs/>
        </w:rPr>
        <w:t>2. návrh úprav normy ČSN 75 9010</w:t>
      </w:r>
      <w:r w:rsidR="006F297B">
        <w:rPr>
          <w:rFonts w:ascii="Arial" w:hAnsi="Arial" w:cs="Arial"/>
          <w:i/>
          <w:iCs/>
        </w:rPr>
        <w:t xml:space="preserve"> z r. 2024</w:t>
      </w:r>
    </w:p>
    <w:p w14:paraId="0E16E802" w14:textId="77777777" w:rsidR="00D5711C" w:rsidRPr="00D5711C" w:rsidRDefault="00D5711C" w:rsidP="00D5711C">
      <w:pPr>
        <w:jc w:val="both"/>
        <w:rPr>
          <w:rFonts w:ascii="Arial" w:hAnsi="Arial" w:cs="Arial"/>
        </w:rPr>
      </w:pPr>
    </w:p>
    <w:sectPr w:rsidR="00D5711C" w:rsidRPr="00D5711C" w:rsidSect="00732258">
      <w:head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B62095" w14:textId="77777777" w:rsidR="00AB6A29" w:rsidRDefault="00AB6A29" w:rsidP="00634381">
      <w:pPr>
        <w:spacing w:after="0" w:line="240" w:lineRule="auto"/>
      </w:pPr>
      <w:r>
        <w:separator/>
      </w:r>
    </w:p>
  </w:endnote>
  <w:endnote w:type="continuationSeparator" w:id="0">
    <w:p w14:paraId="04ECD653" w14:textId="77777777" w:rsidR="00AB6A29" w:rsidRDefault="00AB6A29" w:rsidP="00634381">
      <w:pPr>
        <w:spacing w:after="0" w:line="240" w:lineRule="auto"/>
      </w:pPr>
      <w:r>
        <w:continuationSeparator/>
      </w:r>
    </w:p>
  </w:endnote>
  <w:endnote w:type="continuationNotice" w:id="1">
    <w:p w14:paraId="0F5F5B31" w14:textId="77777777" w:rsidR="00AB6A29" w:rsidRDefault="00AB6A2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96210379"/>
      <w:docPartObj>
        <w:docPartGallery w:val="Page Numbers (Bottom of Page)"/>
        <w:docPartUnique/>
      </w:docPartObj>
    </w:sdtPr>
    <w:sdtEndPr/>
    <w:sdtContent>
      <w:p w14:paraId="76009533" w14:textId="7E4E8997" w:rsidR="00AB6A29" w:rsidRDefault="00AB6A29">
        <w:pPr>
          <w:pStyle w:val="Zpat"/>
          <w:jc w:val="right"/>
        </w:pPr>
        <w:r>
          <w:fldChar w:fldCharType="begin"/>
        </w:r>
        <w:r>
          <w:instrText>PAGE   \* MERGEFORMAT</w:instrText>
        </w:r>
        <w:r>
          <w:fldChar w:fldCharType="separate"/>
        </w:r>
        <w:r w:rsidR="003B0910">
          <w:rPr>
            <w:noProof/>
          </w:rPr>
          <w:t>8</w:t>
        </w:r>
        <w:r>
          <w:fldChar w:fldCharType="end"/>
        </w:r>
      </w:p>
    </w:sdtContent>
  </w:sdt>
  <w:p w14:paraId="6F4B6526" w14:textId="7642D496" w:rsidR="00AB6A29" w:rsidRPr="00C80341" w:rsidRDefault="00AB6A29">
    <w:pPr>
      <w:pStyle w:val="Zpat"/>
      <w:rPr>
        <w:color w:val="FF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F6A62E" w14:textId="77777777" w:rsidR="00AB6A29" w:rsidRDefault="00AB6A29" w:rsidP="00634381">
      <w:pPr>
        <w:spacing w:after="0" w:line="240" w:lineRule="auto"/>
      </w:pPr>
      <w:r>
        <w:separator/>
      </w:r>
    </w:p>
  </w:footnote>
  <w:footnote w:type="continuationSeparator" w:id="0">
    <w:p w14:paraId="78A58BE0" w14:textId="77777777" w:rsidR="00AB6A29" w:rsidRDefault="00AB6A29" w:rsidP="00634381">
      <w:pPr>
        <w:spacing w:after="0" w:line="240" w:lineRule="auto"/>
      </w:pPr>
      <w:r>
        <w:continuationSeparator/>
      </w:r>
    </w:p>
  </w:footnote>
  <w:footnote w:type="continuationNotice" w:id="1">
    <w:p w14:paraId="0C7760B8" w14:textId="77777777" w:rsidR="00AB6A29" w:rsidRDefault="00AB6A29">
      <w:pPr>
        <w:spacing w:after="0" w:line="240" w:lineRule="auto"/>
      </w:pPr>
    </w:p>
  </w:footnote>
  <w:footnote w:id="2">
    <w:p w14:paraId="18639981" w14:textId="77777777" w:rsidR="00AB6A29" w:rsidRDefault="00AB6A29"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3">
    <w:p w14:paraId="3D593085" w14:textId="714D9CD1" w:rsidR="00AB6A29" w:rsidRPr="005731B8" w:rsidRDefault="00AB6A29"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 xml:space="preserve">. </w:t>
      </w:r>
    </w:p>
  </w:footnote>
  <w:footnote w:id="4">
    <w:p w14:paraId="164FFF1A" w14:textId="77F660AE" w:rsidR="00AB6A29" w:rsidRDefault="00AB6A29"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 MS2021+ a povinné přílohy žádosti o podporu </w:t>
      </w:r>
      <w:r>
        <w:rPr>
          <w:rFonts w:ascii="Arial" w:hAnsi="Arial" w:cs="Arial"/>
          <w:sz w:val="18"/>
          <w:szCs w:val="18"/>
        </w:rPr>
        <w:t>Podklady pro stanovení kategorií intervencí a kontrolu limitů</w:t>
      </w:r>
      <w:r w:rsidRPr="005731B8">
        <w:rPr>
          <w:rFonts w:ascii="Arial" w:hAnsi="Arial" w:cs="Arial"/>
          <w:sz w:val="18"/>
          <w:szCs w:val="18"/>
        </w:rPr>
        <w:t>.</w:t>
      </w:r>
    </w:p>
  </w:footnote>
  <w:footnote w:id="5">
    <w:p w14:paraId="2B7E1789" w14:textId="6CFDAA4B" w:rsidR="00AB6A29" w:rsidRDefault="00AB6A29" w:rsidP="00B22811">
      <w:pPr>
        <w:spacing w:line="240" w:lineRule="auto"/>
        <w:jc w:val="both"/>
      </w:pPr>
      <w:bookmarkStart w:id="33"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3"/>
    </w:p>
  </w:footnote>
  <w:footnote w:id="6">
    <w:p w14:paraId="0F10FFE5" w14:textId="374EBC90" w:rsidR="00AB6A29" w:rsidRPr="00FF0E8C" w:rsidRDefault="00AB6A29" w:rsidP="00780023">
      <w:pPr>
        <w:pStyle w:val="Textpoznpodarou"/>
        <w:jc w:val="both"/>
        <w:rPr>
          <w:sz w:val="18"/>
        </w:rPr>
      </w:pPr>
      <w:r w:rsidRPr="00FF0E8C">
        <w:rPr>
          <w:rStyle w:val="Znakapoznpodarou"/>
          <w:sz w:val="18"/>
        </w:rPr>
        <w:footnoteRef/>
      </w:r>
      <w:r w:rsidRPr="00FF0E8C">
        <w:rPr>
          <w:sz w:val="18"/>
        </w:rPr>
        <w:t xml:space="preserve"> </w:t>
      </w:r>
      <w:r w:rsidRPr="002446FA">
        <w:rPr>
          <w:rFonts w:ascii="Arial" w:hAnsi="Arial" w:cs="Arial"/>
          <w:sz w:val="18"/>
          <w:szCs w:val="18"/>
        </w:rPr>
        <w:t>Zde vyplněné údaje je nutné uvést do souladu s údaji v Podkladech pro stanovení kategorií intervencí a kontrolu limitů, které jsou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40AA6" w14:textId="0ABAF250" w:rsidR="00AB6A29" w:rsidRDefault="00AB6A29" w:rsidP="008A17FD">
    <w:pPr>
      <w:pStyle w:val="Zhlav"/>
      <w:jc w:val="center"/>
    </w:pPr>
  </w:p>
  <w:p w14:paraId="4449436B" w14:textId="77777777" w:rsidR="00AB6A29" w:rsidRDefault="00AB6A2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7337F" w14:textId="77777777" w:rsidR="00AB6A29" w:rsidRDefault="00AB6A29">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32C2E"/>
    <w:multiLevelType w:val="hybridMultilevel"/>
    <w:tmpl w:val="C006621C"/>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E86698B"/>
    <w:multiLevelType w:val="hybridMultilevel"/>
    <w:tmpl w:val="5918570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B702C3"/>
    <w:multiLevelType w:val="hybridMultilevel"/>
    <w:tmpl w:val="691E04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160E25"/>
    <w:multiLevelType w:val="hybridMultilevel"/>
    <w:tmpl w:val="94ACED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E6E5E77"/>
    <w:multiLevelType w:val="hybridMultilevel"/>
    <w:tmpl w:val="92AC622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D34DE4"/>
    <w:multiLevelType w:val="hybridMultilevel"/>
    <w:tmpl w:val="8C2E5B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5042445">
    <w:abstractNumId w:val="14"/>
  </w:num>
  <w:num w:numId="2" w16cid:durableId="608047330">
    <w:abstractNumId w:val="5"/>
  </w:num>
  <w:num w:numId="3" w16cid:durableId="878277669">
    <w:abstractNumId w:val="12"/>
  </w:num>
  <w:num w:numId="4" w16cid:durableId="1421826798">
    <w:abstractNumId w:val="7"/>
  </w:num>
  <w:num w:numId="5" w16cid:durableId="1804734836">
    <w:abstractNumId w:val="2"/>
  </w:num>
  <w:num w:numId="6" w16cid:durableId="2142074641">
    <w:abstractNumId w:val="13"/>
  </w:num>
  <w:num w:numId="7" w16cid:durableId="1667052906">
    <w:abstractNumId w:val="8"/>
  </w:num>
  <w:num w:numId="8" w16cid:durableId="951133184">
    <w:abstractNumId w:val="10"/>
  </w:num>
  <w:num w:numId="9" w16cid:durableId="633605387">
    <w:abstractNumId w:val="3"/>
  </w:num>
  <w:num w:numId="10" w16cid:durableId="149903676">
    <w:abstractNumId w:val="11"/>
  </w:num>
  <w:num w:numId="11" w16cid:durableId="16831678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34058920">
    <w:abstractNumId w:val="15"/>
  </w:num>
  <w:num w:numId="13" w16cid:durableId="1030381263">
    <w:abstractNumId w:val="1"/>
  </w:num>
  <w:num w:numId="14" w16cid:durableId="1784374184">
    <w:abstractNumId w:val="3"/>
  </w:num>
  <w:num w:numId="15" w16cid:durableId="1649242173">
    <w:abstractNumId w:val="9"/>
  </w:num>
  <w:num w:numId="16" w16cid:durableId="1102534714">
    <w:abstractNumId w:val="0"/>
  </w:num>
  <w:num w:numId="17" w16cid:durableId="1555651792">
    <w:abstractNumId w:val="4"/>
  </w:num>
  <w:num w:numId="18" w16cid:durableId="444540487">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documentProtection w:edit="readOnly" w:enforcement="0"/>
  <w:defaultTabStop w:val="709"/>
  <w:hyphenationZone w:val="425"/>
  <w:characterSpacingControl w:val="doNotCompress"/>
  <w:hdrShapeDefaults>
    <o:shapedefaults v:ext="edit" spidmax="3686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0EF3"/>
    <w:rsid w:val="0000149C"/>
    <w:rsid w:val="0000269F"/>
    <w:rsid w:val="000027AB"/>
    <w:rsid w:val="0000288A"/>
    <w:rsid w:val="00004AEE"/>
    <w:rsid w:val="00006FEC"/>
    <w:rsid w:val="0000726E"/>
    <w:rsid w:val="000076A3"/>
    <w:rsid w:val="000104CB"/>
    <w:rsid w:val="000122E6"/>
    <w:rsid w:val="00012A9A"/>
    <w:rsid w:val="000142D5"/>
    <w:rsid w:val="00014ECB"/>
    <w:rsid w:val="00014F63"/>
    <w:rsid w:val="00015635"/>
    <w:rsid w:val="000203C9"/>
    <w:rsid w:val="0002073C"/>
    <w:rsid w:val="00023758"/>
    <w:rsid w:val="000300F8"/>
    <w:rsid w:val="00030181"/>
    <w:rsid w:val="00030366"/>
    <w:rsid w:val="00031801"/>
    <w:rsid w:val="0003188B"/>
    <w:rsid w:val="00035EC3"/>
    <w:rsid w:val="000369F1"/>
    <w:rsid w:val="00036A3E"/>
    <w:rsid w:val="000373AA"/>
    <w:rsid w:val="00040334"/>
    <w:rsid w:val="00041C08"/>
    <w:rsid w:val="00041EC8"/>
    <w:rsid w:val="000446C1"/>
    <w:rsid w:val="00045329"/>
    <w:rsid w:val="000515F1"/>
    <w:rsid w:val="00052171"/>
    <w:rsid w:val="00053B38"/>
    <w:rsid w:val="000542DC"/>
    <w:rsid w:val="00057399"/>
    <w:rsid w:val="00057C7F"/>
    <w:rsid w:val="0006044E"/>
    <w:rsid w:val="00060932"/>
    <w:rsid w:val="000645B8"/>
    <w:rsid w:val="000646A2"/>
    <w:rsid w:val="00064958"/>
    <w:rsid w:val="00065125"/>
    <w:rsid w:val="000661B9"/>
    <w:rsid w:val="00070FE9"/>
    <w:rsid w:val="000721A3"/>
    <w:rsid w:val="00072AC7"/>
    <w:rsid w:val="00073049"/>
    <w:rsid w:val="000737DE"/>
    <w:rsid w:val="00076F5D"/>
    <w:rsid w:val="000775F2"/>
    <w:rsid w:val="00080FA4"/>
    <w:rsid w:val="000855EE"/>
    <w:rsid w:val="000871BA"/>
    <w:rsid w:val="00087CCB"/>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177B"/>
    <w:rsid w:val="000B2428"/>
    <w:rsid w:val="000B2EC3"/>
    <w:rsid w:val="000B5AE4"/>
    <w:rsid w:val="000B5C1F"/>
    <w:rsid w:val="000B5F15"/>
    <w:rsid w:val="000B621D"/>
    <w:rsid w:val="000B6BB5"/>
    <w:rsid w:val="000C2DEF"/>
    <w:rsid w:val="000C38F5"/>
    <w:rsid w:val="000C5A94"/>
    <w:rsid w:val="000C7681"/>
    <w:rsid w:val="000D2C4C"/>
    <w:rsid w:val="000D3AEF"/>
    <w:rsid w:val="000D56C2"/>
    <w:rsid w:val="000D5E14"/>
    <w:rsid w:val="000D7CA1"/>
    <w:rsid w:val="000E05ED"/>
    <w:rsid w:val="000E1384"/>
    <w:rsid w:val="000E24B7"/>
    <w:rsid w:val="000E26E9"/>
    <w:rsid w:val="000E324D"/>
    <w:rsid w:val="000E3752"/>
    <w:rsid w:val="000E382B"/>
    <w:rsid w:val="000E3E94"/>
    <w:rsid w:val="000E4312"/>
    <w:rsid w:val="000E4DD3"/>
    <w:rsid w:val="000E61EE"/>
    <w:rsid w:val="000F15F1"/>
    <w:rsid w:val="000F3300"/>
    <w:rsid w:val="000F394E"/>
    <w:rsid w:val="000F3A25"/>
    <w:rsid w:val="000F4062"/>
    <w:rsid w:val="000F4704"/>
    <w:rsid w:val="000F484E"/>
    <w:rsid w:val="000F49B8"/>
    <w:rsid w:val="000F6853"/>
    <w:rsid w:val="000F6876"/>
    <w:rsid w:val="00103223"/>
    <w:rsid w:val="001044F2"/>
    <w:rsid w:val="00106FBD"/>
    <w:rsid w:val="001076B7"/>
    <w:rsid w:val="001110F0"/>
    <w:rsid w:val="0011182C"/>
    <w:rsid w:val="001128E5"/>
    <w:rsid w:val="00112F45"/>
    <w:rsid w:val="0011515F"/>
    <w:rsid w:val="001152BF"/>
    <w:rsid w:val="00117046"/>
    <w:rsid w:val="00117BCA"/>
    <w:rsid w:val="00117DA2"/>
    <w:rsid w:val="00120EBD"/>
    <w:rsid w:val="00121B66"/>
    <w:rsid w:val="001226C8"/>
    <w:rsid w:val="00122F9F"/>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3E11"/>
    <w:rsid w:val="00145074"/>
    <w:rsid w:val="00145B47"/>
    <w:rsid w:val="001503C5"/>
    <w:rsid w:val="001509EB"/>
    <w:rsid w:val="00155179"/>
    <w:rsid w:val="0015594C"/>
    <w:rsid w:val="00155A3F"/>
    <w:rsid w:val="00156052"/>
    <w:rsid w:val="001605CE"/>
    <w:rsid w:val="00161195"/>
    <w:rsid w:val="0016204C"/>
    <w:rsid w:val="0016406C"/>
    <w:rsid w:val="00164E34"/>
    <w:rsid w:val="001656F4"/>
    <w:rsid w:val="0016668A"/>
    <w:rsid w:val="00167A4E"/>
    <w:rsid w:val="00167D8C"/>
    <w:rsid w:val="00170FD8"/>
    <w:rsid w:val="001718AB"/>
    <w:rsid w:val="00172AE0"/>
    <w:rsid w:val="001739A8"/>
    <w:rsid w:val="00174CA1"/>
    <w:rsid w:val="00176DE8"/>
    <w:rsid w:val="00177DB0"/>
    <w:rsid w:val="0018322F"/>
    <w:rsid w:val="00183EDF"/>
    <w:rsid w:val="00184434"/>
    <w:rsid w:val="001850A3"/>
    <w:rsid w:val="001876C8"/>
    <w:rsid w:val="00187E9E"/>
    <w:rsid w:val="001908B7"/>
    <w:rsid w:val="0019103A"/>
    <w:rsid w:val="00191A13"/>
    <w:rsid w:val="00192348"/>
    <w:rsid w:val="0019255E"/>
    <w:rsid w:val="00192F9F"/>
    <w:rsid w:val="00195424"/>
    <w:rsid w:val="001979EB"/>
    <w:rsid w:val="00197C61"/>
    <w:rsid w:val="001A1111"/>
    <w:rsid w:val="001A33E6"/>
    <w:rsid w:val="001A6956"/>
    <w:rsid w:val="001A73D3"/>
    <w:rsid w:val="001A7B8B"/>
    <w:rsid w:val="001A7CEC"/>
    <w:rsid w:val="001B140E"/>
    <w:rsid w:val="001B153E"/>
    <w:rsid w:val="001B37E4"/>
    <w:rsid w:val="001B4F70"/>
    <w:rsid w:val="001B61B7"/>
    <w:rsid w:val="001B69A1"/>
    <w:rsid w:val="001B755D"/>
    <w:rsid w:val="001C424A"/>
    <w:rsid w:val="001C44A4"/>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587"/>
    <w:rsid w:val="001E49BC"/>
    <w:rsid w:val="001E6323"/>
    <w:rsid w:val="001E6643"/>
    <w:rsid w:val="001F368B"/>
    <w:rsid w:val="001F3907"/>
    <w:rsid w:val="001F43CB"/>
    <w:rsid w:val="001F458E"/>
    <w:rsid w:val="001F5E75"/>
    <w:rsid w:val="001F6ABB"/>
    <w:rsid w:val="002006ED"/>
    <w:rsid w:val="00200E58"/>
    <w:rsid w:val="002011C3"/>
    <w:rsid w:val="00203690"/>
    <w:rsid w:val="0020371E"/>
    <w:rsid w:val="00203ADB"/>
    <w:rsid w:val="00204CC0"/>
    <w:rsid w:val="00204D9A"/>
    <w:rsid w:val="00204ECC"/>
    <w:rsid w:val="0020609C"/>
    <w:rsid w:val="002069B6"/>
    <w:rsid w:val="00206AC8"/>
    <w:rsid w:val="00206E9E"/>
    <w:rsid w:val="00212EA2"/>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57AE"/>
    <w:rsid w:val="002257B6"/>
    <w:rsid w:val="0022616C"/>
    <w:rsid w:val="002265AB"/>
    <w:rsid w:val="002315E8"/>
    <w:rsid w:val="00231F50"/>
    <w:rsid w:val="0023363A"/>
    <w:rsid w:val="0023466F"/>
    <w:rsid w:val="00236F49"/>
    <w:rsid w:val="002409E6"/>
    <w:rsid w:val="002446FA"/>
    <w:rsid w:val="00245A55"/>
    <w:rsid w:val="00246019"/>
    <w:rsid w:val="00247120"/>
    <w:rsid w:val="002474BF"/>
    <w:rsid w:val="002477D9"/>
    <w:rsid w:val="00253569"/>
    <w:rsid w:val="00253B2B"/>
    <w:rsid w:val="002552E9"/>
    <w:rsid w:val="00255AB7"/>
    <w:rsid w:val="0025714C"/>
    <w:rsid w:val="002601D2"/>
    <w:rsid w:val="002632DB"/>
    <w:rsid w:val="00263ED0"/>
    <w:rsid w:val="0026463D"/>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7DD"/>
    <w:rsid w:val="00287FEC"/>
    <w:rsid w:val="00294A31"/>
    <w:rsid w:val="002A160C"/>
    <w:rsid w:val="002A3B10"/>
    <w:rsid w:val="002A3B9A"/>
    <w:rsid w:val="002A3F0D"/>
    <w:rsid w:val="002A42EF"/>
    <w:rsid w:val="002A6558"/>
    <w:rsid w:val="002A65FF"/>
    <w:rsid w:val="002B0DDC"/>
    <w:rsid w:val="002B102F"/>
    <w:rsid w:val="002B145F"/>
    <w:rsid w:val="002B15E0"/>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617"/>
    <w:rsid w:val="002D355B"/>
    <w:rsid w:val="002D49EE"/>
    <w:rsid w:val="002D55F8"/>
    <w:rsid w:val="002D65F2"/>
    <w:rsid w:val="002D724C"/>
    <w:rsid w:val="002D7895"/>
    <w:rsid w:val="002E1614"/>
    <w:rsid w:val="002E2DED"/>
    <w:rsid w:val="002E2E28"/>
    <w:rsid w:val="002E3EA6"/>
    <w:rsid w:val="002E488A"/>
    <w:rsid w:val="002E78C5"/>
    <w:rsid w:val="002F072D"/>
    <w:rsid w:val="002F1323"/>
    <w:rsid w:val="002F2287"/>
    <w:rsid w:val="002F2C11"/>
    <w:rsid w:val="002F4139"/>
    <w:rsid w:val="002F71EF"/>
    <w:rsid w:val="00300CAE"/>
    <w:rsid w:val="003027B0"/>
    <w:rsid w:val="003031AB"/>
    <w:rsid w:val="003044E4"/>
    <w:rsid w:val="00304893"/>
    <w:rsid w:val="00305BEB"/>
    <w:rsid w:val="00305E64"/>
    <w:rsid w:val="003068CD"/>
    <w:rsid w:val="00307BD2"/>
    <w:rsid w:val="003111F3"/>
    <w:rsid w:val="00311223"/>
    <w:rsid w:val="00312E26"/>
    <w:rsid w:val="00312F23"/>
    <w:rsid w:val="00312F7F"/>
    <w:rsid w:val="00313FEA"/>
    <w:rsid w:val="0031410F"/>
    <w:rsid w:val="00315480"/>
    <w:rsid w:val="00315AA4"/>
    <w:rsid w:val="00315E5E"/>
    <w:rsid w:val="00316167"/>
    <w:rsid w:val="003172E4"/>
    <w:rsid w:val="00320082"/>
    <w:rsid w:val="0032277C"/>
    <w:rsid w:val="00323796"/>
    <w:rsid w:val="003237D1"/>
    <w:rsid w:val="00323FBA"/>
    <w:rsid w:val="003322E8"/>
    <w:rsid w:val="00333092"/>
    <w:rsid w:val="00333C19"/>
    <w:rsid w:val="00333EB0"/>
    <w:rsid w:val="00334C6D"/>
    <w:rsid w:val="003367D2"/>
    <w:rsid w:val="0033728D"/>
    <w:rsid w:val="003408A9"/>
    <w:rsid w:val="00340FB2"/>
    <w:rsid w:val="00341F2A"/>
    <w:rsid w:val="00342070"/>
    <w:rsid w:val="003437D1"/>
    <w:rsid w:val="0034437A"/>
    <w:rsid w:val="00344B60"/>
    <w:rsid w:val="00345415"/>
    <w:rsid w:val="00345F22"/>
    <w:rsid w:val="003465E1"/>
    <w:rsid w:val="00346C1D"/>
    <w:rsid w:val="00347176"/>
    <w:rsid w:val="003502A8"/>
    <w:rsid w:val="00350576"/>
    <w:rsid w:val="00350768"/>
    <w:rsid w:val="003522FD"/>
    <w:rsid w:val="00353716"/>
    <w:rsid w:val="00353F6D"/>
    <w:rsid w:val="00354379"/>
    <w:rsid w:val="00354BC4"/>
    <w:rsid w:val="003561CB"/>
    <w:rsid w:val="00356501"/>
    <w:rsid w:val="00357FD7"/>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399"/>
    <w:rsid w:val="00377C2F"/>
    <w:rsid w:val="00380463"/>
    <w:rsid w:val="003806A6"/>
    <w:rsid w:val="00383D1A"/>
    <w:rsid w:val="003850EA"/>
    <w:rsid w:val="0038795B"/>
    <w:rsid w:val="00387BD5"/>
    <w:rsid w:val="00390D9A"/>
    <w:rsid w:val="00392698"/>
    <w:rsid w:val="0039295E"/>
    <w:rsid w:val="00392D70"/>
    <w:rsid w:val="00394F88"/>
    <w:rsid w:val="00396465"/>
    <w:rsid w:val="003A031A"/>
    <w:rsid w:val="003A0A7A"/>
    <w:rsid w:val="003A125E"/>
    <w:rsid w:val="003A25B0"/>
    <w:rsid w:val="003A442E"/>
    <w:rsid w:val="003A509B"/>
    <w:rsid w:val="003A6AED"/>
    <w:rsid w:val="003A74C8"/>
    <w:rsid w:val="003B0910"/>
    <w:rsid w:val="003B1000"/>
    <w:rsid w:val="003B35B3"/>
    <w:rsid w:val="003B3659"/>
    <w:rsid w:val="003B5FBA"/>
    <w:rsid w:val="003C1277"/>
    <w:rsid w:val="003C2FE3"/>
    <w:rsid w:val="003C42E3"/>
    <w:rsid w:val="003C46CB"/>
    <w:rsid w:val="003C69FD"/>
    <w:rsid w:val="003C6B60"/>
    <w:rsid w:val="003D1939"/>
    <w:rsid w:val="003E32C0"/>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161CD"/>
    <w:rsid w:val="00423EB5"/>
    <w:rsid w:val="00432001"/>
    <w:rsid w:val="00433FF8"/>
    <w:rsid w:val="004354D0"/>
    <w:rsid w:val="00437C2D"/>
    <w:rsid w:val="00441B7E"/>
    <w:rsid w:val="00442688"/>
    <w:rsid w:val="004473E9"/>
    <w:rsid w:val="00450120"/>
    <w:rsid w:val="00451389"/>
    <w:rsid w:val="00451745"/>
    <w:rsid w:val="00451B28"/>
    <w:rsid w:val="0045282C"/>
    <w:rsid w:val="00454991"/>
    <w:rsid w:val="00454A39"/>
    <w:rsid w:val="004558BD"/>
    <w:rsid w:val="0045595E"/>
    <w:rsid w:val="00455FA6"/>
    <w:rsid w:val="00461264"/>
    <w:rsid w:val="00461F01"/>
    <w:rsid w:val="00463F2A"/>
    <w:rsid w:val="00467584"/>
    <w:rsid w:val="00470177"/>
    <w:rsid w:val="00472771"/>
    <w:rsid w:val="00472A24"/>
    <w:rsid w:val="004730D4"/>
    <w:rsid w:val="00475FF7"/>
    <w:rsid w:val="004770A6"/>
    <w:rsid w:val="00477259"/>
    <w:rsid w:val="00477355"/>
    <w:rsid w:val="00480C07"/>
    <w:rsid w:val="00481CF1"/>
    <w:rsid w:val="00482483"/>
    <w:rsid w:val="00482EA1"/>
    <w:rsid w:val="00482F07"/>
    <w:rsid w:val="00483C4F"/>
    <w:rsid w:val="004849AE"/>
    <w:rsid w:val="0048501C"/>
    <w:rsid w:val="00485970"/>
    <w:rsid w:val="00485BF8"/>
    <w:rsid w:val="0049148B"/>
    <w:rsid w:val="004937E1"/>
    <w:rsid w:val="0049492C"/>
    <w:rsid w:val="00495173"/>
    <w:rsid w:val="004953AD"/>
    <w:rsid w:val="0049696D"/>
    <w:rsid w:val="004A0682"/>
    <w:rsid w:val="004A1194"/>
    <w:rsid w:val="004A1495"/>
    <w:rsid w:val="004A1506"/>
    <w:rsid w:val="004A1792"/>
    <w:rsid w:val="004A2BFE"/>
    <w:rsid w:val="004A323F"/>
    <w:rsid w:val="004A4BD7"/>
    <w:rsid w:val="004A55CA"/>
    <w:rsid w:val="004A59D6"/>
    <w:rsid w:val="004A6E3D"/>
    <w:rsid w:val="004B11F4"/>
    <w:rsid w:val="004B42EE"/>
    <w:rsid w:val="004B4D1A"/>
    <w:rsid w:val="004B73ED"/>
    <w:rsid w:val="004C025F"/>
    <w:rsid w:val="004C2076"/>
    <w:rsid w:val="004C3B5E"/>
    <w:rsid w:val="004C44A9"/>
    <w:rsid w:val="004C4812"/>
    <w:rsid w:val="004C7CC0"/>
    <w:rsid w:val="004D0313"/>
    <w:rsid w:val="004D065D"/>
    <w:rsid w:val="004D1296"/>
    <w:rsid w:val="004D2B5A"/>
    <w:rsid w:val="004D4AB5"/>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70E0"/>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4C50"/>
    <w:rsid w:val="005569F9"/>
    <w:rsid w:val="00557906"/>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1B8"/>
    <w:rsid w:val="005747FF"/>
    <w:rsid w:val="00574DFF"/>
    <w:rsid w:val="00575F57"/>
    <w:rsid w:val="0057625E"/>
    <w:rsid w:val="005765A3"/>
    <w:rsid w:val="00576EF1"/>
    <w:rsid w:val="00580402"/>
    <w:rsid w:val="00583F06"/>
    <w:rsid w:val="00585341"/>
    <w:rsid w:val="00585F65"/>
    <w:rsid w:val="00587125"/>
    <w:rsid w:val="00587641"/>
    <w:rsid w:val="005876DC"/>
    <w:rsid w:val="00591EEF"/>
    <w:rsid w:val="00592E0A"/>
    <w:rsid w:val="005948B5"/>
    <w:rsid w:val="00594C3D"/>
    <w:rsid w:val="00595AA4"/>
    <w:rsid w:val="00595B98"/>
    <w:rsid w:val="00596086"/>
    <w:rsid w:val="00596E0B"/>
    <w:rsid w:val="005A02AC"/>
    <w:rsid w:val="005A160B"/>
    <w:rsid w:val="005A1614"/>
    <w:rsid w:val="005A17FE"/>
    <w:rsid w:val="005A1D7F"/>
    <w:rsid w:val="005A4B12"/>
    <w:rsid w:val="005A7BD7"/>
    <w:rsid w:val="005B29CE"/>
    <w:rsid w:val="005B3839"/>
    <w:rsid w:val="005B3A51"/>
    <w:rsid w:val="005B49B9"/>
    <w:rsid w:val="005B5B4F"/>
    <w:rsid w:val="005B64B6"/>
    <w:rsid w:val="005C12E6"/>
    <w:rsid w:val="005C1E7B"/>
    <w:rsid w:val="005C36D2"/>
    <w:rsid w:val="005C3B7D"/>
    <w:rsid w:val="005C3EC4"/>
    <w:rsid w:val="005C4033"/>
    <w:rsid w:val="005C62B7"/>
    <w:rsid w:val="005C6D64"/>
    <w:rsid w:val="005C6EEE"/>
    <w:rsid w:val="005C7A09"/>
    <w:rsid w:val="005C7B83"/>
    <w:rsid w:val="005D13EC"/>
    <w:rsid w:val="005D35EF"/>
    <w:rsid w:val="005D4304"/>
    <w:rsid w:val="005D435A"/>
    <w:rsid w:val="005D71AD"/>
    <w:rsid w:val="005D79C8"/>
    <w:rsid w:val="005D7D45"/>
    <w:rsid w:val="005E05CE"/>
    <w:rsid w:val="005E1619"/>
    <w:rsid w:val="005E3C4A"/>
    <w:rsid w:val="005E4C33"/>
    <w:rsid w:val="005E5868"/>
    <w:rsid w:val="005E6ED8"/>
    <w:rsid w:val="005E7567"/>
    <w:rsid w:val="005E7F63"/>
    <w:rsid w:val="005F05A6"/>
    <w:rsid w:val="005F1917"/>
    <w:rsid w:val="005F1F54"/>
    <w:rsid w:val="005F2181"/>
    <w:rsid w:val="005F2EB6"/>
    <w:rsid w:val="005F4085"/>
    <w:rsid w:val="005F4E3A"/>
    <w:rsid w:val="005F50B2"/>
    <w:rsid w:val="005F5F44"/>
    <w:rsid w:val="00600A87"/>
    <w:rsid w:val="0060422B"/>
    <w:rsid w:val="00604D44"/>
    <w:rsid w:val="006109AC"/>
    <w:rsid w:val="00614134"/>
    <w:rsid w:val="00621CAF"/>
    <w:rsid w:val="006221F8"/>
    <w:rsid w:val="00627695"/>
    <w:rsid w:val="00630035"/>
    <w:rsid w:val="006313AC"/>
    <w:rsid w:val="00631EC4"/>
    <w:rsid w:val="00632B48"/>
    <w:rsid w:val="00633805"/>
    <w:rsid w:val="00634381"/>
    <w:rsid w:val="0063455D"/>
    <w:rsid w:val="00634A4D"/>
    <w:rsid w:val="00635464"/>
    <w:rsid w:val="00635869"/>
    <w:rsid w:val="00635ECE"/>
    <w:rsid w:val="00636E5B"/>
    <w:rsid w:val="0064181A"/>
    <w:rsid w:val="00643181"/>
    <w:rsid w:val="00643292"/>
    <w:rsid w:val="00645517"/>
    <w:rsid w:val="006458B7"/>
    <w:rsid w:val="00646B99"/>
    <w:rsid w:val="00647234"/>
    <w:rsid w:val="00653955"/>
    <w:rsid w:val="0065436E"/>
    <w:rsid w:val="006551BD"/>
    <w:rsid w:val="00656A8B"/>
    <w:rsid w:val="00657BFA"/>
    <w:rsid w:val="00663B46"/>
    <w:rsid w:val="00667C3E"/>
    <w:rsid w:val="00667F7E"/>
    <w:rsid w:val="00670549"/>
    <w:rsid w:val="0067679C"/>
    <w:rsid w:val="0067736D"/>
    <w:rsid w:val="00677472"/>
    <w:rsid w:val="00680325"/>
    <w:rsid w:val="006803CD"/>
    <w:rsid w:val="00681A3C"/>
    <w:rsid w:val="00681AE6"/>
    <w:rsid w:val="00682152"/>
    <w:rsid w:val="00682C4E"/>
    <w:rsid w:val="00686427"/>
    <w:rsid w:val="00686CF1"/>
    <w:rsid w:val="00691085"/>
    <w:rsid w:val="0069190F"/>
    <w:rsid w:val="00691D46"/>
    <w:rsid w:val="00694543"/>
    <w:rsid w:val="0069486F"/>
    <w:rsid w:val="00695F3D"/>
    <w:rsid w:val="0069719B"/>
    <w:rsid w:val="006975E9"/>
    <w:rsid w:val="006A0E10"/>
    <w:rsid w:val="006A2E61"/>
    <w:rsid w:val="006A56C7"/>
    <w:rsid w:val="006A7BF7"/>
    <w:rsid w:val="006B0BFC"/>
    <w:rsid w:val="006B1B5E"/>
    <w:rsid w:val="006B26C8"/>
    <w:rsid w:val="006B3868"/>
    <w:rsid w:val="006B523F"/>
    <w:rsid w:val="006B6BD9"/>
    <w:rsid w:val="006B6F8D"/>
    <w:rsid w:val="006B754C"/>
    <w:rsid w:val="006C47B6"/>
    <w:rsid w:val="006C4A32"/>
    <w:rsid w:val="006C76A6"/>
    <w:rsid w:val="006C7DEF"/>
    <w:rsid w:val="006D015B"/>
    <w:rsid w:val="006D1139"/>
    <w:rsid w:val="006D1686"/>
    <w:rsid w:val="006D29C1"/>
    <w:rsid w:val="006D2FB7"/>
    <w:rsid w:val="006D41E2"/>
    <w:rsid w:val="006D444E"/>
    <w:rsid w:val="006D45D6"/>
    <w:rsid w:val="006D6589"/>
    <w:rsid w:val="006E360F"/>
    <w:rsid w:val="006E3BDF"/>
    <w:rsid w:val="006E3FC7"/>
    <w:rsid w:val="006E5C82"/>
    <w:rsid w:val="006E6B8E"/>
    <w:rsid w:val="006E72F1"/>
    <w:rsid w:val="006F23E6"/>
    <w:rsid w:val="006F297B"/>
    <w:rsid w:val="006F373A"/>
    <w:rsid w:val="006F38F3"/>
    <w:rsid w:val="006F4435"/>
    <w:rsid w:val="006F4EC1"/>
    <w:rsid w:val="006F5BC8"/>
    <w:rsid w:val="0070111A"/>
    <w:rsid w:val="007041AD"/>
    <w:rsid w:val="00705AD4"/>
    <w:rsid w:val="0070732D"/>
    <w:rsid w:val="00710165"/>
    <w:rsid w:val="007122CA"/>
    <w:rsid w:val="007126FC"/>
    <w:rsid w:val="007134E1"/>
    <w:rsid w:val="007169A8"/>
    <w:rsid w:val="00717A85"/>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5445"/>
    <w:rsid w:val="00746C04"/>
    <w:rsid w:val="00747B45"/>
    <w:rsid w:val="00747C86"/>
    <w:rsid w:val="00747F58"/>
    <w:rsid w:val="00747FC2"/>
    <w:rsid w:val="0075194D"/>
    <w:rsid w:val="00752664"/>
    <w:rsid w:val="00753740"/>
    <w:rsid w:val="0075715C"/>
    <w:rsid w:val="00757238"/>
    <w:rsid w:val="0076056D"/>
    <w:rsid w:val="0076431E"/>
    <w:rsid w:val="007648ED"/>
    <w:rsid w:val="007655D1"/>
    <w:rsid w:val="00765948"/>
    <w:rsid w:val="00766534"/>
    <w:rsid w:val="00766761"/>
    <w:rsid w:val="00770EFF"/>
    <w:rsid w:val="00771304"/>
    <w:rsid w:val="007744D4"/>
    <w:rsid w:val="00775122"/>
    <w:rsid w:val="0077611B"/>
    <w:rsid w:val="007771DD"/>
    <w:rsid w:val="00780023"/>
    <w:rsid w:val="0078017D"/>
    <w:rsid w:val="00781C2D"/>
    <w:rsid w:val="00782449"/>
    <w:rsid w:val="007842CE"/>
    <w:rsid w:val="00784E99"/>
    <w:rsid w:val="007852D9"/>
    <w:rsid w:val="007862CA"/>
    <w:rsid w:val="0078680A"/>
    <w:rsid w:val="0078738F"/>
    <w:rsid w:val="00791FA2"/>
    <w:rsid w:val="007969F0"/>
    <w:rsid w:val="007A0623"/>
    <w:rsid w:val="007A15D7"/>
    <w:rsid w:val="007A170E"/>
    <w:rsid w:val="007A3509"/>
    <w:rsid w:val="007A4D9C"/>
    <w:rsid w:val="007A4FD3"/>
    <w:rsid w:val="007A55E5"/>
    <w:rsid w:val="007A6926"/>
    <w:rsid w:val="007B4355"/>
    <w:rsid w:val="007B7066"/>
    <w:rsid w:val="007B72CA"/>
    <w:rsid w:val="007C0AB0"/>
    <w:rsid w:val="007C2AB9"/>
    <w:rsid w:val="007C2E6A"/>
    <w:rsid w:val="007C3B13"/>
    <w:rsid w:val="007C5358"/>
    <w:rsid w:val="007C5E57"/>
    <w:rsid w:val="007C746F"/>
    <w:rsid w:val="007C7E8F"/>
    <w:rsid w:val="007D106A"/>
    <w:rsid w:val="007D202C"/>
    <w:rsid w:val="007D2576"/>
    <w:rsid w:val="007D3196"/>
    <w:rsid w:val="007D40BA"/>
    <w:rsid w:val="007D4FB2"/>
    <w:rsid w:val="007D58A0"/>
    <w:rsid w:val="007D63FB"/>
    <w:rsid w:val="007D6BE5"/>
    <w:rsid w:val="007E2B56"/>
    <w:rsid w:val="007E463E"/>
    <w:rsid w:val="007E47B9"/>
    <w:rsid w:val="007E53BF"/>
    <w:rsid w:val="007E6529"/>
    <w:rsid w:val="007F5D58"/>
    <w:rsid w:val="007F6999"/>
    <w:rsid w:val="007F7980"/>
    <w:rsid w:val="007F7FEA"/>
    <w:rsid w:val="008006BF"/>
    <w:rsid w:val="008028A3"/>
    <w:rsid w:val="00802CAB"/>
    <w:rsid w:val="0080495B"/>
    <w:rsid w:val="00804D2C"/>
    <w:rsid w:val="0080515D"/>
    <w:rsid w:val="008058E1"/>
    <w:rsid w:val="00806E4D"/>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A1E"/>
    <w:rsid w:val="00824C5E"/>
    <w:rsid w:val="008259B6"/>
    <w:rsid w:val="00826461"/>
    <w:rsid w:val="008277D0"/>
    <w:rsid w:val="008306B9"/>
    <w:rsid w:val="0083207B"/>
    <w:rsid w:val="00834C15"/>
    <w:rsid w:val="008361A3"/>
    <w:rsid w:val="008408B8"/>
    <w:rsid w:val="00840E61"/>
    <w:rsid w:val="0084320F"/>
    <w:rsid w:val="00844F3C"/>
    <w:rsid w:val="00850B5A"/>
    <w:rsid w:val="00851407"/>
    <w:rsid w:val="00852D28"/>
    <w:rsid w:val="00854FF5"/>
    <w:rsid w:val="00856395"/>
    <w:rsid w:val="00860FEE"/>
    <w:rsid w:val="00866301"/>
    <w:rsid w:val="008669AB"/>
    <w:rsid w:val="00866ABC"/>
    <w:rsid w:val="00866B40"/>
    <w:rsid w:val="0086722C"/>
    <w:rsid w:val="00867C5D"/>
    <w:rsid w:val="00870721"/>
    <w:rsid w:val="0087154C"/>
    <w:rsid w:val="008716F6"/>
    <w:rsid w:val="00873892"/>
    <w:rsid w:val="00873D9F"/>
    <w:rsid w:val="00873FBD"/>
    <w:rsid w:val="00874D58"/>
    <w:rsid w:val="008766E2"/>
    <w:rsid w:val="008812C3"/>
    <w:rsid w:val="00884795"/>
    <w:rsid w:val="0088572A"/>
    <w:rsid w:val="00885D11"/>
    <w:rsid w:val="00886C00"/>
    <w:rsid w:val="008909F4"/>
    <w:rsid w:val="008918C8"/>
    <w:rsid w:val="00891A0B"/>
    <w:rsid w:val="00893A63"/>
    <w:rsid w:val="008949A2"/>
    <w:rsid w:val="008951E6"/>
    <w:rsid w:val="00895CD7"/>
    <w:rsid w:val="00895F34"/>
    <w:rsid w:val="008A0A12"/>
    <w:rsid w:val="008A1604"/>
    <w:rsid w:val="008A17FD"/>
    <w:rsid w:val="008A1E1F"/>
    <w:rsid w:val="008A1E39"/>
    <w:rsid w:val="008A3E67"/>
    <w:rsid w:val="008A5B46"/>
    <w:rsid w:val="008A5F96"/>
    <w:rsid w:val="008A6E3F"/>
    <w:rsid w:val="008A757C"/>
    <w:rsid w:val="008A7D4B"/>
    <w:rsid w:val="008B1AB4"/>
    <w:rsid w:val="008C1A2D"/>
    <w:rsid w:val="008C2C61"/>
    <w:rsid w:val="008C4399"/>
    <w:rsid w:val="008C4BF4"/>
    <w:rsid w:val="008C5A6B"/>
    <w:rsid w:val="008C6076"/>
    <w:rsid w:val="008C6ADB"/>
    <w:rsid w:val="008C7E74"/>
    <w:rsid w:val="008D0051"/>
    <w:rsid w:val="008D1389"/>
    <w:rsid w:val="008D16E0"/>
    <w:rsid w:val="008D4A11"/>
    <w:rsid w:val="008D56C6"/>
    <w:rsid w:val="008D5E37"/>
    <w:rsid w:val="008D7DE7"/>
    <w:rsid w:val="008E10CB"/>
    <w:rsid w:val="008E10CF"/>
    <w:rsid w:val="008E1550"/>
    <w:rsid w:val="008E17E5"/>
    <w:rsid w:val="008E20CB"/>
    <w:rsid w:val="008E2683"/>
    <w:rsid w:val="008E7F13"/>
    <w:rsid w:val="008F0C01"/>
    <w:rsid w:val="008F13F2"/>
    <w:rsid w:val="008F1FB7"/>
    <w:rsid w:val="008F614C"/>
    <w:rsid w:val="008F62F1"/>
    <w:rsid w:val="00900F86"/>
    <w:rsid w:val="009021D4"/>
    <w:rsid w:val="00903433"/>
    <w:rsid w:val="009055F6"/>
    <w:rsid w:val="009066E9"/>
    <w:rsid w:val="00907177"/>
    <w:rsid w:val="0091081D"/>
    <w:rsid w:val="00910DEF"/>
    <w:rsid w:val="00913C4D"/>
    <w:rsid w:val="00914A50"/>
    <w:rsid w:val="009151E3"/>
    <w:rsid w:val="0091589C"/>
    <w:rsid w:val="00915FBA"/>
    <w:rsid w:val="00916813"/>
    <w:rsid w:val="00917C15"/>
    <w:rsid w:val="00917C44"/>
    <w:rsid w:val="00920BF6"/>
    <w:rsid w:val="0092339E"/>
    <w:rsid w:val="00925F34"/>
    <w:rsid w:val="00926380"/>
    <w:rsid w:val="00927293"/>
    <w:rsid w:val="009272E7"/>
    <w:rsid w:val="00930433"/>
    <w:rsid w:val="00930DF1"/>
    <w:rsid w:val="00932304"/>
    <w:rsid w:val="00932786"/>
    <w:rsid w:val="00935816"/>
    <w:rsid w:val="00937244"/>
    <w:rsid w:val="0094082C"/>
    <w:rsid w:val="00940BCF"/>
    <w:rsid w:val="00940D84"/>
    <w:rsid w:val="00940D94"/>
    <w:rsid w:val="00941215"/>
    <w:rsid w:val="00942E57"/>
    <w:rsid w:val="00942FEB"/>
    <w:rsid w:val="00945257"/>
    <w:rsid w:val="0094630F"/>
    <w:rsid w:val="009465F6"/>
    <w:rsid w:val="009503F3"/>
    <w:rsid w:val="0095205D"/>
    <w:rsid w:val="00954C7C"/>
    <w:rsid w:val="00954F78"/>
    <w:rsid w:val="00957947"/>
    <w:rsid w:val="00957A54"/>
    <w:rsid w:val="0096073F"/>
    <w:rsid w:val="009607CF"/>
    <w:rsid w:val="00961249"/>
    <w:rsid w:val="00961ADD"/>
    <w:rsid w:val="00962598"/>
    <w:rsid w:val="00963AFF"/>
    <w:rsid w:val="00964210"/>
    <w:rsid w:val="0096682A"/>
    <w:rsid w:val="0097111E"/>
    <w:rsid w:val="00974C49"/>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313B"/>
    <w:rsid w:val="009A32B0"/>
    <w:rsid w:val="009A3866"/>
    <w:rsid w:val="009A7497"/>
    <w:rsid w:val="009B27AF"/>
    <w:rsid w:val="009B5652"/>
    <w:rsid w:val="009B602E"/>
    <w:rsid w:val="009B6FB3"/>
    <w:rsid w:val="009B7D1E"/>
    <w:rsid w:val="009C1CFC"/>
    <w:rsid w:val="009C2DA4"/>
    <w:rsid w:val="009C575B"/>
    <w:rsid w:val="009C6D2E"/>
    <w:rsid w:val="009D003A"/>
    <w:rsid w:val="009D0D96"/>
    <w:rsid w:val="009D1A34"/>
    <w:rsid w:val="009D2CE0"/>
    <w:rsid w:val="009D46E0"/>
    <w:rsid w:val="009D7224"/>
    <w:rsid w:val="009E153F"/>
    <w:rsid w:val="009E1FF6"/>
    <w:rsid w:val="009E4996"/>
    <w:rsid w:val="009E4F57"/>
    <w:rsid w:val="009E527D"/>
    <w:rsid w:val="009E5789"/>
    <w:rsid w:val="009E65BF"/>
    <w:rsid w:val="009E725A"/>
    <w:rsid w:val="009E7747"/>
    <w:rsid w:val="009F091D"/>
    <w:rsid w:val="009F0BA6"/>
    <w:rsid w:val="009F1278"/>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3BFA"/>
    <w:rsid w:val="00A24831"/>
    <w:rsid w:val="00A253B6"/>
    <w:rsid w:val="00A274D8"/>
    <w:rsid w:val="00A2780E"/>
    <w:rsid w:val="00A31407"/>
    <w:rsid w:val="00A33291"/>
    <w:rsid w:val="00A33F6A"/>
    <w:rsid w:val="00A35075"/>
    <w:rsid w:val="00A36183"/>
    <w:rsid w:val="00A41146"/>
    <w:rsid w:val="00A44EFA"/>
    <w:rsid w:val="00A450F8"/>
    <w:rsid w:val="00A4641A"/>
    <w:rsid w:val="00A46667"/>
    <w:rsid w:val="00A50B8C"/>
    <w:rsid w:val="00A524D9"/>
    <w:rsid w:val="00A54643"/>
    <w:rsid w:val="00A54747"/>
    <w:rsid w:val="00A576CD"/>
    <w:rsid w:val="00A62918"/>
    <w:rsid w:val="00A62C1A"/>
    <w:rsid w:val="00A6411A"/>
    <w:rsid w:val="00A66D45"/>
    <w:rsid w:val="00A66E55"/>
    <w:rsid w:val="00A67C37"/>
    <w:rsid w:val="00A7249F"/>
    <w:rsid w:val="00A72F82"/>
    <w:rsid w:val="00A735DA"/>
    <w:rsid w:val="00A736E8"/>
    <w:rsid w:val="00A7456F"/>
    <w:rsid w:val="00A7460E"/>
    <w:rsid w:val="00A7514C"/>
    <w:rsid w:val="00A76959"/>
    <w:rsid w:val="00A81E19"/>
    <w:rsid w:val="00A82B19"/>
    <w:rsid w:val="00A84039"/>
    <w:rsid w:val="00A864F6"/>
    <w:rsid w:val="00A86C50"/>
    <w:rsid w:val="00A9101B"/>
    <w:rsid w:val="00A915EF"/>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4C40"/>
    <w:rsid w:val="00AB4FA3"/>
    <w:rsid w:val="00AB577F"/>
    <w:rsid w:val="00AB6A29"/>
    <w:rsid w:val="00AC3C84"/>
    <w:rsid w:val="00AD053D"/>
    <w:rsid w:val="00AD2919"/>
    <w:rsid w:val="00AD2955"/>
    <w:rsid w:val="00AD330F"/>
    <w:rsid w:val="00AD376B"/>
    <w:rsid w:val="00AD38D5"/>
    <w:rsid w:val="00AD3CC0"/>
    <w:rsid w:val="00AD4C7E"/>
    <w:rsid w:val="00AD6632"/>
    <w:rsid w:val="00AD6B01"/>
    <w:rsid w:val="00AD6C69"/>
    <w:rsid w:val="00AD7F4F"/>
    <w:rsid w:val="00AE0612"/>
    <w:rsid w:val="00AE120D"/>
    <w:rsid w:val="00AE27FC"/>
    <w:rsid w:val="00AE3044"/>
    <w:rsid w:val="00AE3B5A"/>
    <w:rsid w:val="00AE4CE3"/>
    <w:rsid w:val="00AE71DD"/>
    <w:rsid w:val="00AE779A"/>
    <w:rsid w:val="00AF1EE7"/>
    <w:rsid w:val="00AF256C"/>
    <w:rsid w:val="00AF3979"/>
    <w:rsid w:val="00AF4367"/>
    <w:rsid w:val="00AF6C81"/>
    <w:rsid w:val="00B006BD"/>
    <w:rsid w:val="00B00811"/>
    <w:rsid w:val="00B016C2"/>
    <w:rsid w:val="00B02EFA"/>
    <w:rsid w:val="00B04E99"/>
    <w:rsid w:val="00B05883"/>
    <w:rsid w:val="00B06186"/>
    <w:rsid w:val="00B17C16"/>
    <w:rsid w:val="00B2145B"/>
    <w:rsid w:val="00B22811"/>
    <w:rsid w:val="00B2545F"/>
    <w:rsid w:val="00B275A4"/>
    <w:rsid w:val="00B31085"/>
    <w:rsid w:val="00B31F3A"/>
    <w:rsid w:val="00B32019"/>
    <w:rsid w:val="00B328CC"/>
    <w:rsid w:val="00B32AB8"/>
    <w:rsid w:val="00B32CBE"/>
    <w:rsid w:val="00B34537"/>
    <w:rsid w:val="00B34E43"/>
    <w:rsid w:val="00B35595"/>
    <w:rsid w:val="00B36909"/>
    <w:rsid w:val="00B36A18"/>
    <w:rsid w:val="00B401EF"/>
    <w:rsid w:val="00B402AC"/>
    <w:rsid w:val="00B4155E"/>
    <w:rsid w:val="00B43902"/>
    <w:rsid w:val="00B44B2C"/>
    <w:rsid w:val="00B4594E"/>
    <w:rsid w:val="00B45F31"/>
    <w:rsid w:val="00B47EBB"/>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14A2"/>
    <w:rsid w:val="00B8276E"/>
    <w:rsid w:val="00B83E2D"/>
    <w:rsid w:val="00B851C7"/>
    <w:rsid w:val="00B853ED"/>
    <w:rsid w:val="00B86654"/>
    <w:rsid w:val="00B86905"/>
    <w:rsid w:val="00B87137"/>
    <w:rsid w:val="00B87BA3"/>
    <w:rsid w:val="00B90064"/>
    <w:rsid w:val="00B9135C"/>
    <w:rsid w:val="00B92155"/>
    <w:rsid w:val="00B92BEE"/>
    <w:rsid w:val="00B93998"/>
    <w:rsid w:val="00B95FF3"/>
    <w:rsid w:val="00BA0E52"/>
    <w:rsid w:val="00BA5445"/>
    <w:rsid w:val="00BA743F"/>
    <w:rsid w:val="00BB02CB"/>
    <w:rsid w:val="00BB3F6E"/>
    <w:rsid w:val="00BB5E7E"/>
    <w:rsid w:val="00BB6015"/>
    <w:rsid w:val="00BC074E"/>
    <w:rsid w:val="00BC177C"/>
    <w:rsid w:val="00BC314C"/>
    <w:rsid w:val="00BC321D"/>
    <w:rsid w:val="00BC41B6"/>
    <w:rsid w:val="00BC4C90"/>
    <w:rsid w:val="00BC716B"/>
    <w:rsid w:val="00BD14AF"/>
    <w:rsid w:val="00BD30A9"/>
    <w:rsid w:val="00BD5865"/>
    <w:rsid w:val="00BD5890"/>
    <w:rsid w:val="00BD5B1A"/>
    <w:rsid w:val="00BD5F33"/>
    <w:rsid w:val="00BE2C0D"/>
    <w:rsid w:val="00BE5263"/>
    <w:rsid w:val="00BE595F"/>
    <w:rsid w:val="00BF165A"/>
    <w:rsid w:val="00BF1F40"/>
    <w:rsid w:val="00BF670E"/>
    <w:rsid w:val="00BF6734"/>
    <w:rsid w:val="00C010FC"/>
    <w:rsid w:val="00C01C6A"/>
    <w:rsid w:val="00C033A0"/>
    <w:rsid w:val="00C053B0"/>
    <w:rsid w:val="00C0586B"/>
    <w:rsid w:val="00C06E9B"/>
    <w:rsid w:val="00C116EB"/>
    <w:rsid w:val="00C11901"/>
    <w:rsid w:val="00C13032"/>
    <w:rsid w:val="00C15DF1"/>
    <w:rsid w:val="00C16904"/>
    <w:rsid w:val="00C17450"/>
    <w:rsid w:val="00C22B49"/>
    <w:rsid w:val="00C23F14"/>
    <w:rsid w:val="00C24C22"/>
    <w:rsid w:val="00C24C75"/>
    <w:rsid w:val="00C263D2"/>
    <w:rsid w:val="00C26E23"/>
    <w:rsid w:val="00C30CA3"/>
    <w:rsid w:val="00C3100F"/>
    <w:rsid w:val="00C321D5"/>
    <w:rsid w:val="00C32E97"/>
    <w:rsid w:val="00C346E3"/>
    <w:rsid w:val="00C3640B"/>
    <w:rsid w:val="00C36870"/>
    <w:rsid w:val="00C37716"/>
    <w:rsid w:val="00C37F3D"/>
    <w:rsid w:val="00C40021"/>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1F00"/>
    <w:rsid w:val="00C63E34"/>
    <w:rsid w:val="00C64386"/>
    <w:rsid w:val="00C655CD"/>
    <w:rsid w:val="00C6628F"/>
    <w:rsid w:val="00C7212D"/>
    <w:rsid w:val="00C74580"/>
    <w:rsid w:val="00C74D24"/>
    <w:rsid w:val="00C75029"/>
    <w:rsid w:val="00C75F21"/>
    <w:rsid w:val="00C769F8"/>
    <w:rsid w:val="00C80341"/>
    <w:rsid w:val="00C81B28"/>
    <w:rsid w:val="00C83F85"/>
    <w:rsid w:val="00C85696"/>
    <w:rsid w:val="00C86E1F"/>
    <w:rsid w:val="00C87CC5"/>
    <w:rsid w:val="00C90A86"/>
    <w:rsid w:val="00C9625F"/>
    <w:rsid w:val="00C97221"/>
    <w:rsid w:val="00C973F7"/>
    <w:rsid w:val="00C97893"/>
    <w:rsid w:val="00CA0256"/>
    <w:rsid w:val="00CA031E"/>
    <w:rsid w:val="00CA0A1D"/>
    <w:rsid w:val="00CA1B8C"/>
    <w:rsid w:val="00CA58D1"/>
    <w:rsid w:val="00CA70A1"/>
    <w:rsid w:val="00CB48D5"/>
    <w:rsid w:val="00CB54AB"/>
    <w:rsid w:val="00CC04DC"/>
    <w:rsid w:val="00CC21DF"/>
    <w:rsid w:val="00CC3645"/>
    <w:rsid w:val="00CC5CDE"/>
    <w:rsid w:val="00CC6710"/>
    <w:rsid w:val="00CC7690"/>
    <w:rsid w:val="00CD27DA"/>
    <w:rsid w:val="00CD3A46"/>
    <w:rsid w:val="00CD6497"/>
    <w:rsid w:val="00CE14F5"/>
    <w:rsid w:val="00CE1BC9"/>
    <w:rsid w:val="00CE2D31"/>
    <w:rsid w:val="00CE45FC"/>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215FA"/>
    <w:rsid w:val="00D23382"/>
    <w:rsid w:val="00D27A5E"/>
    <w:rsid w:val="00D305B8"/>
    <w:rsid w:val="00D31FC7"/>
    <w:rsid w:val="00D324BD"/>
    <w:rsid w:val="00D33570"/>
    <w:rsid w:val="00D336A1"/>
    <w:rsid w:val="00D34AF7"/>
    <w:rsid w:val="00D40665"/>
    <w:rsid w:val="00D41108"/>
    <w:rsid w:val="00D41461"/>
    <w:rsid w:val="00D43378"/>
    <w:rsid w:val="00D43913"/>
    <w:rsid w:val="00D44CA4"/>
    <w:rsid w:val="00D50E66"/>
    <w:rsid w:val="00D53E71"/>
    <w:rsid w:val="00D5468B"/>
    <w:rsid w:val="00D56014"/>
    <w:rsid w:val="00D5711C"/>
    <w:rsid w:val="00D60C8E"/>
    <w:rsid w:val="00D62F12"/>
    <w:rsid w:val="00D64400"/>
    <w:rsid w:val="00D64781"/>
    <w:rsid w:val="00D64944"/>
    <w:rsid w:val="00D64E5B"/>
    <w:rsid w:val="00D66B8E"/>
    <w:rsid w:val="00D6798B"/>
    <w:rsid w:val="00D7041A"/>
    <w:rsid w:val="00D72354"/>
    <w:rsid w:val="00D72B1A"/>
    <w:rsid w:val="00D7361C"/>
    <w:rsid w:val="00D7451B"/>
    <w:rsid w:val="00D74DEE"/>
    <w:rsid w:val="00D75006"/>
    <w:rsid w:val="00D77390"/>
    <w:rsid w:val="00D77E91"/>
    <w:rsid w:val="00D80782"/>
    <w:rsid w:val="00D810FD"/>
    <w:rsid w:val="00D82B66"/>
    <w:rsid w:val="00D835C5"/>
    <w:rsid w:val="00D84F98"/>
    <w:rsid w:val="00D87C4A"/>
    <w:rsid w:val="00D907C9"/>
    <w:rsid w:val="00D91527"/>
    <w:rsid w:val="00D91825"/>
    <w:rsid w:val="00D94BCA"/>
    <w:rsid w:val="00D97C27"/>
    <w:rsid w:val="00DA0F88"/>
    <w:rsid w:val="00DA26B5"/>
    <w:rsid w:val="00DA4909"/>
    <w:rsid w:val="00DA4F01"/>
    <w:rsid w:val="00DA5275"/>
    <w:rsid w:val="00DA5C77"/>
    <w:rsid w:val="00DA6285"/>
    <w:rsid w:val="00DA67EE"/>
    <w:rsid w:val="00DA6C2D"/>
    <w:rsid w:val="00DB1471"/>
    <w:rsid w:val="00DB20F3"/>
    <w:rsid w:val="00DB280A"/>
    <w:rsid w:val="00DB34FD"/>
    <w:rsid w:val="00DB4F4A"/>
    <w:rsid w:val="00DB5C0A"/>
    <w:rsid w:val="00DB67F9"/>
    <w:rsid w:val="00DC2213"/>
    <w:rsid w:val="00DC2391"/>
    <w:rsid w:val="00DC247C"/>
    <w:rsid w:val="00DC38B8"/>
    <w:rsid w:val="00DC46CB"/>
    <w:rsid w:val="00DC4DF9"/>
    <w:rsid w:val="00DC7BED"/>
    <w:rsid w:val="00DD1085"/>
    <w:rsid w:val="00DD25C7"/>
    <w:rsid w:val="00DD33F1"/>
    <w:rsid w:val="00DD3B17"/>
    <w:rsid w:val="00DD4396"/>
    <w:rsid w:val="00DD5630"/>
    <w:rsid w:val="00DE146F"/>
    <w:rsid w:val="00DE2E3C"/>
    <w:rsid w:val="00DE46D9"/>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4A4D"/>
    <w:rsid w:val="00E4038D"/>
    <w:rsid w:val="00E40717"/>
    <w:rsid w:val="00E41549"/>
    <w:rsid w:val="00E4265A"/>
    <w:rsid w:val="00E45C73"/>
    <w:rsid w:val="00E51CAA"/>
    <w:rsid w:val="00E549B7"/>
    <w:rsid w:val="00E54AAE"/>
    <w:rsid w:val="00E556CC"/>
    <w:rsid w:val="00E61590"/>
    <w:rsid w:val="00E62A14"/>
    <w:rsid w:val="00E66A67"/>
    <w:rsid w:val="00E67C77"/>
    <w:rsid w:val="00E70F7D"/>
    <w:rsid w:val="00E72BE9"/>
    <w:rsid w:val="00E7348C"/>
    <w:rsid w:val="00E74589"/>
    <w:rsid w:val="00E74B55"/>
    <w:rsid w:val="00E75022"/>
    <w:rsid w:val="00E7639B"/>
    <w:rsid w:val="00E77220"/>
    <w:rsid w:val="00E80571"/>
    <w:rsid w:val="00E811D3"/>
    <w:rsid w:val="00E83685"/>
    <w:rsid w:val="00E84650"/>
    <w:rsid w:val="00E853F1"/>
    <w:rsid w:val="00E86085"/>
    <w:rsid w:val="00E8753C"/>
    <w:rsid w:val="00E90F95"/>
    <w:rsid w:val="00E91466"/>
    <w:rsid w:val="00E91495"/>
    <w:rsid w:val="00E916C8"/>
    <w:rsid w:val="00E92761"/>
    <w:rsid w:val="00E9279A"/>
    <w:rsid w:val="00E9438F"/>
    <w:rsid w:val="00E95D13"/>
    <w:rsid w:val="00E95D4A"/>
    <w:rsid w:val="00E96FB5"/>
    <w:rsid w:val="00E974F4"/>
    <w:rsid w:val="00E97879"/>
    <w:rsid w:val="00EA0F05"/>
    <w:rsid w:val="00EA25D2"/>
    <w:rsid w:val="00EA3440"/>
    <w:rsid w:val="00EB0732"/>
    <w:rsid w:val="00EB0EA0"/>
    <w:rsid w:val="00EB0FA7"/>
    <w:rsid w:val="00EB382C"/>
    <w:rsid w:val="00EB4303"/>
    <w:rsid w:val="00EB54ED"/>
    <w:rsid w:val="00EB5904"/>
    <w:rsid w:val="00EB5DC6"/>
    <w:rsid w:val="00EB6D63"/>
    <w:rsid w:val="00EB6E95"/>
    <w:rsid w:val="00EB7868"/>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F0B6F"/>
    <w:rsid w:val="00EF1967"/>
    <w:rsid w:val="00F00647"/>
    <w:rsid w:val="00F00CDB"/>
    <w:rsid w:val="00F02008"/>
    <w:rsid w:val="00F040ED"/>
    <w:rsid w:val="00F056D6"/>
    <w:rsid w:val="00F059EA"/>
    <w:rsid w:val="00F07A36"/>
    <w:rsid w:val="00F07C4C"/>
    <w:rsid w:val="00F11638"/>
    <w:rsid w:val="00F13969"/>
    <w:rsid w:val="00F16A20"/>
    <w:rsid w:val="00F17CF4"/>
    <w:rsid w:val="00F20EED"/>
    <w:rsid w:val="00F21DFC"/>
    <w:rsid w:val="00F22B35"/>
    <w:rsid w:val="00F2688F"/>
    <w:rsid w:val="00F3097F"/>
    <w:rsid w:val="00F30D0C"/>
    <w:rsid w:val="00F30DA6"/>
    <w:rsid w:val="00F31455"/>
    <w:rsid w:val="00F320F9"/>
    <w:rsid w:val="00F33CAB"/>
    <w:rsid w:val="00F3576C"/>
    <w:rsid w:val="00F359CF"/>
    <w:rsid w:val="00F36562"/>
    <w:rsid w:val="00F41A1D"/>
    <w:rsid w:val="00F41C53"/>
    <w:rsid w:val="00F42159"/>
    <w:rsid w:val="00F44C7A"/>
    <w:rsid w:val="00F45496"/>
    <w:rsid w:val="00F45D4C"/>
    <w:rsid w:val="00F45E53"/>
    <w:rsid w:val="00F4788D"/>
    <w:rsid w:val="00F47D79"/>
    <w:rsid w:val="00F47DDA"/>
    <w:rsid w:val="00F51CBD"/>
    <w:rsid w:val="00F51D8D"/>
    <w:rsid w:val="00F52106"/>
    <w:rsid w:val="00F52D25"/>
    <w:rsid w:val="00F54470"/>
    <w:rsid w:val="00F551F7"/>
    <w:rsid w:val="00F55714"/>
    <w:rsid w:val="00F55EFF"/>
    <w:rsid w:val="00F55F23"/>
    <w:rsid w:val="00F56129"/>
    <w:rsid w:val="00F56146"/>
    <w:rsid w:val="00F56AD3"/>
    <w:rsid w:val="00F605C7"/>
    <w:rsid w:val="00F613BF"/>
    <w:rsid w:val="00F61855"/>
    <w:rsid w:val="00F62882"/>
    <w:rsid w:val="00F634EA"/>
    <w:rsid w:val="00F639A9"/>
    <w:rsid w:val="00F647FA"/>
    <w:rsid w:val="00F656A3"/>
    <w:rsid w:val="00F65D12"/>
    <w:rsid w:val="00F67944"/>
    <w:rsid w:val="00F708C0"/>
    <w:rsid w:val="00F70BB4"/>
    <w:rsid w:val="00F7196A"/>
    <w:rsid w:val="00F73311"/>
    <w:rsid w:val="00F739EF"/>
    <w:rsid w:val="00F74203"/>
    <w:rsid w:val="00F818AA"/>
    <w:rsid w:val="00F827B6"/>
    <w:rsid w:val="00F84CE5"/>
    <w:rsid w:val="00F85978"/>
    <w:rsid w:val="00F874C8"/>
    <w:rsid w:val="00F910E2"/>
    <w:rsid w:val="00F92A9F"/>
    <w:rsid w:val="00F97122"/>
    <w:rsid w:val="00F978D9"/>
    <w:rsid w:val="00F97923"/>
    <w:rsid w:val="00FA08E4"/>
    <w:rsid w:val="00FA27B4"/>
    <w:rsid w:val="00FA2CAA"/>
    <w:rsid w:val="00FA3B30"/>
    <w:rsid w:val="00FA42FC"/>
    <w:rsid w:val="00FA6265"/>
    <w:rsid w:val="00FA7A6E"/>
    <w:rsid w:val="00FA7C89"/>
    <w:rsid w:val="00FA7F41"/>
    <w:rsid w:val="00FB09A3"/>
    <w:rsid w:val="00FB1A07"/>
    <w:rsid w:val="00FB2F79"/>
    <w:rsid w:val="00FB3F61"/>
    <w:rsid w:val="00FB4349"/>
    <w:rsid w:val="00FB50F2"/>
    <w:rsid w:val="00FB613E"/>
    <w:rsid w:val="00FC1A89"/>
    <w:rsid w:val="00FC2854"/>
    <w:rsid w:val="00FC692B"/>
    <w:rsid w:val="00FD06CD"/>
    <w:rsid w:val="00FD26A1"/>
    <w:rsid w:val="00FD2B94"/>
    <w:rsid w:val="00FD3332"/>
    <w:rsid w:val="00FD5FD2"/>
    <w:rsid w:val="00FD71C4"/>
    <w:rsid w:val="00FD772E"/>
    <w:rsid w:val="00FD7B64"/>
    <w:rsid w:val="00FD7DE6"/>
    <w:rsid w:val="00FE11DD"/>
    <w:rsid w:val="00FE21FC"/>
    <w:rsid w:val="00FE2AD3"/>
    <w:rsid w:val="00FE4372"/>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41"/>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qFormat/>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character" w:styleId="Nevyeenzmnka">
    <w:name w:val="Unresolved Mention"/>
    <w:basedOn w:val="Standardnpsmoodstavce"/>
    <w:uiPriority w:val="99"/>
    <w:semiHidden/>
    <w:unhideWhenUsed/>
    <w:rsid w:val="00D7361C"/>
    <w:rPr>
      <w:color w:val="605E5C"/>
      <w:shd w:val="clear" w:color="auto" w:fill="E1DFDD"/>
    </w:rPr>
  </w:style>
  <w:style w:type="character" w:styleId="Sledovanodkaz">
    <w:name w:val="FollowedHyperlink"/>
    <w:basedOn w:val="Standardnpsmoodstavce"/>
    <w:uiPriority w:val="99"/>
    <w:semiHidden/>
    <w:unhideWhenUsed/>
    <w:rsid w:val="007B4355"/>
    <w:rPr>
      <w:color w:val="85DFD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205524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1260867">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1991903571">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0" ma:contentTypeDescription="Create a new document." ma:contentTypeScope="" ma:versionID="4eb3a44bc0ddb27bdc0177df31c98e80">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dba9a3f50a711c6fd6f15385a2e4254b"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83773B-4C57-41AA-BFD4-35F03F1D9C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08BA96-6D0E-4AE0-A16C-D9DF4CA039D2}">
  <ds:schemaRefs>
    <ds:schemaRef ds:uri="http://schemas.openxmlformats.org/officeDocument/2006/bibliography"/>
  </ds:schemaRefs>
</ds:datastoreItem>
</file>

<file path=customXml/itemProps3.xml><?xml version="1.0" encoding="utf-8"?>
<ds:datastoreItem xmlns:ds="http://schemas.openxmlformats.org/officeDocument/2006/customXml" ds:itemID="{63E94CB9-D65B-41D5-B74A-DB4428F9911D}">
  <ds:schemaRefs>
    <ds:schemaRef ds:uri="30e291ad-f7e7-49f6-86f9-67da3b83edbb"/>
    <ds:schemaRef ds:uri="http://purl.org/dc/terms/"/>
    <ds:schemaRef ds:uri="http://schemas.microsoft.com/office/2006/documentManagement/types"/>
    <ds:schemaRef ds:uri="55b9b8e6-ce93-484b-85c3-60be995bde3d"/>
    <ds:schemaRef ds:uri="http://schemas.microsoft.com/office/infopath/2007/PartnerControls"/>
    <ds:schemaRef ds:uri="http://schemas.microsoft.com/office/2006/metadata/properties"/>
    <ds:schemaRef ds:uri="http://www.w3.org/XML/1998/namespace"/>
    <ds:schemaRef ds:uri="http://schemas.openxmlformats.org/package/2006/metadata/core-properties"/>
    <ds:schemaRef ds:uri="http://purl.org/dc/dcmitype/"/>
    <ds:schemaRef ds:uri="http://purl.org/dc/elements/1.1/"/>
  </ds:schemaRefs>
</ds:datastoreItem>
</file>

<file path=customXml/itemProps4.xml><?xml version="1.0" encoding="utf-8"?>
<ds:datastoreItem xmlns:ds="http://schemas.openxmlformats.org/officeDocument/2006/customXml" ds:itemID="{3A630A83-FDC6-413E-88CC-B4F4738D43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17</Pages>
  <Words>4383</Words>
  <Characters>25866</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Uhlíková Renata</cp:lastModifiedBy>
  <cp:revision>10</cp:revision>
  <cp:lastPrinted>2025-03-18T08:38:00Z</cp:lastPrinted>
  <dcterms:created xsi:type="dcterms:W3CDTF">2025-03-21T06:50:00Z</dcterms:created>
  <dcterms:modified xsi:type="dcterms:W3CDTF">2025-08-26T08:48:00Z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0x01010031549CDEB83DA341B73C89BFF0739B7C</vt:lpwstr>
  </property>
</Properties>
</file>